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DC7" w:rsidRPr="003D667C" w:rsidRDefault="003D667C" w:rsidP="00EF5427">
      <w:pPr>
        <w:ind w:left="-709" w:right="261" w:firstLine="283"/>
        <w:rPr>
          <w:b/>
          <w:bCs/>
          <w:color w:val="365F91" w:themeColor="accent1" w:themeShade="BF"/>
          <w:sz w:val="56"/>
          <w:szCs w:val="56"/>
        </w:rPr>
      </w:pPr>
      <w:r w:rsidRPr="003D667C">
        <w:rPr>
          <w:b/>
          <w:bCs/>
          <w:color w:val="365F91" w:themeColor="accent1" w:themeShade="BF"/>
          <w:sz w:val="72"/>
          <w:szCs w:val="72"/>
        </w:rPr>
        <w:t xml:space="preserve">            </w:t>
      </w:r>
      <w:r w:rsidR="00CD0E65" w:rsidRPr="003D667C">
        <w:rPr>
          <w:b/>
          <w:bCs/>
          <w:color w:val="365F91" w:themeColor="accent1" w:themeShade="BF"/>
          <w:sz w:val="72"/>
          <w:szCs w:val="72"/>
        </w:rPr>
        <w:t>Periodontal surgery</w:t>
      </w:r>
    </w:p>
    <w:p w:rsidR="003E1365" w:rsidRPr="00394A33" w:rsidRDefault="0035654F" w:rsidP="00EF5427">
      <w:pPr>
        <w:ind w:left="-709" w:right="261" w:firstLine="283"/>
        <w:rPr>
          <w:b/>
          <w:bCs/>
          <w:color w:val="365F91" w:themeColor="accent1" w:themeShade="BF"/>
          <w:sz w:val="52"/>
          <w:szCs w:val="52"/>
          <w:u w:val="single"/>
        </w:rPr>
      </w:pPr>
      <w:r w:rsidRPr="0035654F">
        <w:rPr>
          <w:b/>
          <w:bCs/>
          <w:color w:val="365F91" w:themeColor="accent1" w:themeShade="BF"/>
          <w:sz w:val="52"/>
          <w:szCs w:val="52"/>
          <w:u w:val="single"/>
        </w:rPr>
        <w:t xml:space="preserve"> </w:t>
      </w:r>
      <w:r w:rsidR="00D71D9E">
        <w:rPr>
          <w:b/>
          <w:bCs/>
          <w:color w:val="365F91" w:themeColor="accent1" w:themeShade="BF"/>
          <w:sz w:val="52"/>
          <w:szCs w:val="52"/>
          <w:u w:val="single"/>
        </w:rPr>
        <w:t>Part 4</w:t>
      </w:r>
      <w:r w:rsidR="007136C9">
        <w:rPr>
          <w:color w:val="365F91" w:themeColor="accent1" w:themeShade="BF"/>
          <w:sz w:val="56"/>
          <w:szCs w:val="56"/>
        </w:rPr>
        <w:t xml:space="preserve">               </w:t>
      </w:r>
      <w:r w:rsidR="00CD0E65">
        <w:rPr>
          <w:color w:val="365F91" w:themeColor="accent1" w:themeShade="BF"/>
          <w:sz w:val="56"/>
          <w:szCs w:val="56"/>
        </w:rPr>
        <w:t xml:space="preserve">  </w:t>
      </w:r>
      <w:r w:rsidR="003D667C">
        <w:rPr>
          <w:color w:val="365F91" w:themeColor="accent1" w:themeShade="BF"/>
          <w:sz w:val="56"/>
          <w:szCs w:val="56"/>
        </w:rPr>
        <w:t xml:space="preserve">                           </w:t>
      </w:r>
      <w:r w:rsidR="00376794">
        <w:rPr>
          <w:color w:val="365F91" w:themeColor="accent1" w:themeShade="BF"/>
          <w:sz w:val="56"/>
          <w:szCs w:val="56"/>
        </w:rPr>
        <w:t xml:space="preserve"> </w:t>
      </w:r>
      <w:proofErr w:type="spellStart"/>
      <w:r w:rsidR="00CD0E65" w:rsidRPr="0035654F">
        <w:rPr>
          <w:b/>
          <w:bCs/>
          <w:color w:val="365F91" w:themeColor="accent1" w:themeShade="BF"/>
          <w:sz w:val="36"/>
          <w:szCs w:val="36"/>
          <w:u w:val="single"/>
        </w:rPr>
        <w:t>Dr.Huda</w:t>
      </w:r>
      <w:proofErr w:type="spellEnd"/>
      <w:r w:rsidR="00CD0E65" w:rsidRPr="0035654F">
        <w:rPr>
          <w:b/>
          <w:bCs/>
          <w:color w:val="365F91" w:themeColor="accent1" w:themeShade="BF"/>
          <w:sz w:val="36"/>
          <w:szCs w:val="36"/>
          <w:u w:val="single"/>
        </w:rPr>
        <w:t xml:space="preserve"> </w:t>
      </w:r>
      <w:proofErr w:type="spellStart"/>
      <w:r w:rsidR="00CD0E65" w:rsidRPr="0035654F">
        <w:rPr>
          <w:b/>
          <w:bCs/>
          <w:color w:val="365F91" w:themeColor="accent1" w:themeShade="BF"/>
          <w:sz w:val="36"/>
          <w:szCs w:val="36"/>
          <w:u w:val="single"/>
        </w:rPr>
        <w:t>Jasim</w:t>
      </w:r>
      <w:proofErr w:type="spellEnd"/>
      <w:r w:rsidR="00CD0E65" w:rsidRPr="0035654F">
        <w:rPr>
          <w:b/>
          <w:bCs/>
          <w:color w:val="365F91" w:themeColor="accent1" w:themeShade="BF"/>
          <w:sz w:val="36"/>
          <w:szCs w:val="36"/>
          <w:u w:val="single"/>
        </w:rPr>
        <w:t xml:space="preserve"> </w:t>
      </w:r>
      <w:proofErr w:type="spellStart"/>
      <w:r w:rsidR="00CD0E65" w:rsidRPr="0035654F">
        <w:rPr>
          <w:b/>
          <w:bCs/>
          <w:color w:val="365F91" w:themeColor="accent1" w:themeShade="BF"/>
          <w:sz w:val="36"/>
          <w:szCs w:val="36"/>
          <w:u w:val="single"/>
        </w:rPr>
        <w:t>Jebur</w:t>
      </w:r>
      <w:proofErr w:type="spellEnd"/>
    </w:p>
    <w:p w:rsidR="007136C9" w:rsidRDefault="007136C9" w:rsidP="00EF5427">
      <w:pPr>
        <w:ind w:left="-709" w:right="261" w:firstLine="283"/>
        <w:rPr>
          <w:b/>
          <w:bCs/>
          <w:color w:val="000000" w:themeColor="text1"/>
          <w:sz w:val="40"/>
          <w:szCs w:val="40"/>
          <w:u w:val="single"/>
        </w:rPr>
      </w:pPr>
    </w:p>
    <w:p w:rsidR="00394A33" w:rsidRPr="007136C9" w:rsidRDefault="00394A33" w:rsidP="00EF5427">
      <w:pPr>
        <w:ind w:left="-709" w:right="261" w:firstLine="283"/>
        <w:rPr>
          <w:b/>
          <w:bCs/>
          <w:color w:val="000000" w:themeColor="text1"/>
          <w:sz w:val="48"/>
          <w:szCs w:val="48"/>
          <w:u w:val="single"/>
        </w:rPr>
      </w:pPr>
      <w:r w:rsidRPr="007136C9">
        <w:rPr>
          <w:b/>
          <w:bCs/>
          <w:color w:val="000000" w:themeColor="text1"/>
          <w:sz w:val="48"/>
          <w:szCs w:val="48"/>
          <w:u w:val="single"/>
        </w:rPr>
        <w:t>Suturing</w:t>
      </w:r>
    </w:p>
    <w:p w:rsidR="009F6248" w:rsidRPr="009F6248" w:rsidRDefault="00394A33" w:rsidP="00EF5427">
      <w:pPr>
        <w:ind w:left="-709" w:right="261" w:firstLine="283"/>
        <w:rPr>
          <w:sz w:val="32"/>
          <w:szCs w:val="32"/>
        </w:rPr>
      </w:pPr>
      <w:r w:rsidRPr="009F6248">
        <w:rPr>
          <w:color w:val="000000" w:themeColor="text1"/>
          <w:sz w:val="32"/>
          <w:szCs w:val="32"/>
        </w:rPr>
        <w:t>At</w:t>
      </w:r>
      <w:r w:rsidRPr="009F6248">
        <w:rPr>
          <w:color w:val="000000" w:themeColor="text1"/>
          <w:sz w:val="32"/>
          <w:szCs w:val="32"/>
        </w:rPr>
        <w:t xml:space="preserve"> the end of surgery, the</w:t>
      </w:r>
      <w:r w:rsidRPr="009F6248">
        <w:rPr>
          <w:color w:val="000000" w:themeColor="text1"/>
          <w:sz w:val="32"/>
          <w:szCs w:val="32"/>
        </w:rPr>
        <w:t xml:space="preserve"> </w:t>
      </w:r>
      <w:r w:rsidRPr="009F6248">
        <w:rPr>
          <w:color w:val="000000" w:themeColor="text1"/>
          <w:sz w:val="32"/>
          <w:szCs w:val="32"/>
        </w:rPr>
        <w:t>flaps are placed in the intended position and that</w:t>
      </w:r>
      <w:r w:rsidRPr="009F6248">
        <w:rPr>
          <w:color w:val="000000" w:themeColor="text1"/>
          <w:sz w:val="32"/>
          <w:szCs w:val="32"/>
        </w:rPr>
        <w:t xml:space="preserve"> </w:t>
      </w:r>
      <w:r w:rsidRPr="009F6248">
        <w:rPr>
          <w:color w:val="000000" w:themeColor="text1"/>
          <w:sz w:val="32"/>
          <w:szCs w:val="32"/>
        </w:rPr>
        <w:t>they are properly adapted to each other and to the</w:t>
      </w:r>
      <w:r w:rsidRPr="009F6248">
        <w:rPr>
          <w:color w:val="000000" w:themeColor="text1"/>
          <w:sz w:val="32"/>
          <w:szCs w:val="32"/>
        </w:rPr>
        <w:t xml:space="preserve"> </w:t>
      </w:r>
      <w:r w:rsidRPr="009F6248">
        <w:rPr>
          <w:color w:val="000000" w:themeColor="text1"/>
          <w:sz w:val="32"/>
          <w:szCs w:val="32"/>
        </w:rPr>
        <w:t>tooth surfaces.</w:t>
      </w:r>
      <w:r w:rsidR="006819BB" w:rsidRPr="009F6248">
        <w:rPr>
          <w:sz w:val="32"/>
          <w:szCs w:val="32"/>
        </w:rPr>
        <w:t xml:space="preserve"> </w:t>
      </w:r>
      <w:r w:rsidR="009F6248" w:rsidRPr="009F6248">
        <w:rPr>
          <w:sz w:val="32"/>
          <w:szCs w:val="32"/>
        </w:rPr>
        <w:t>Therefore, prior to suturing, the flap</w:t>
      </w:r>
      <w:r w:rsidR="009F6248">
        <w:rPr>
          <w:sz w:val="32"/>
          <w:szCs w:val="32"/>
        </w:rPr>
        <w:t xml:space="preserve"> </w:t>
      </w:r>
      <w:r w:rsidR="009F6248" w:rsidRPr="009F6248">
        <w:rPr>
          <w:sz w:val="32"/>
          <w:szCs w:val="32"/>
        </w:rPr>
        <w:t>margins</w:t>
      </w:r>
      <w:r w:rsidR="009F6248">
        <w:rPr>
          <w:sz w:val="32"/>
          <w:szCs w:val="32"/>
        </w:rPr>
        <w:t xml:space="preserve"> </w:t>
      </w:r>
      <w:r w:rsidR="009F6248" w:rsidRPr="009F6248">
        <w:rPr>
          <w:sz w:val="32"/>
          <w:szCs w:val="32"/>
        </w:rPr>
        <w:t xml:space="preserve">should be trimmed to properly fit the </w:t>
      </w:r>
      <w:proofErr w:type="spellStart"/>
      <w:r w:rsidR="009F6248" w:rsidRPr="009F6248">
        <w:rPr>
          <w:sz w:val="32"/>
          <w:szCs w:val="32"/>
        </w:rPr>
        <w:t>buccal</w:t>
      </w:r>
      <w:proofErr w:type="spellEnd"/>
      <w:r w:rsidR="0057527F">
        <w:rPr>
          <w:sz w:val="32"/>
          <w:szCs w:val="32"/>
        </w:rPr>
        <w:t xml:space="preserve"> </w:t>
      </w:r>
      <w:r w:rsidR="009F6248" w:rsidRPr="009F6248">
        <w:rPr>
          <w:sz w:val="32"/>
          <w:szCs w:val="32"/>
        </w:rPr>
        <w:t>and lingual (palatal) bone margin as well as the interproximal</w:t>
      </w:r>
      <w:r w:rsidR="0057527F">
        <w:rPr>
          <w:sz w:val="32"/>
          <w:szCs w:val="32"/>
        </w:rPr>
        <w:t xml:space="preserve"> </w:t>
      </w:r>
      <w:r w:rsidR="009F6248" w:rsidRPr="009F6248">
        <w:rPr>
          <w:sz w:val="32"/>
          <w:szCs w:val="32"/>
        </w:rPr>
        <w:t xml:space="preserve">areas; excessive soft tissue must be </w:t>
      </w:r>
      <w:r w:rsidR="0057527F" w:rsidRPr="009F6248">
        <w:rPr>
          <w:sz w:val="32"/>
          <w:szCs w:val="32"/>
        </w:rPr>
        <w:t>removed. Sutures</w:t>
      </w:r>
      <w:r w:rsidR="009F6248" w:rsidRPr="009F6248">
        <w:rPr>
          <w:sz w:val="32"/>
          <w:szCs w:val="32"/>
        </w:rPr>
        <w:t xml:space="preserve"> should not</w:t>
      </w:r>
      <w:r w:rsidR="0057527F">
        <w:rPr>
          <w:sz w:val="32"/>
          <w:szCs w:val="32"/>
        </w:rPr>
        <w:t xml:space="preserve"> </w:t>
      </w:r>
      <w:r w:rsidR="009F6248" w:rsidRPr="009F6248">
        <w:rPr>
          <w:sz w:val="32"/>
          <w:szCs w:val="32"/>
        </w:rPr>
        <w:t xml:space="preserve">interfere with </w:t>
      </w:r>
      <w:r w:rsidR="0057527F">
        <w:rPr>
          <w:sz w:val="32"/>
          <w:szCs w:val="32"/>
        </w:rPr>
        <w:t xml:space="preserve">incision lines and must not pass </w:t>
      </w:r>
      <w:r w:rsidR="009F6248" w:rsidRPr="009F6248">
        <w:rPr>
          <w:sz w:val="32"/>
          <w:szCs w:val="32"/>
        </w:rPr>
        <w:t>through the tissues near the flap margins or too close</w:t>
      </w:r>
      <w:r w:rsidR="0057527F">
        <w:rPr>
          <w:sz w:val="32"/>
          <w:szCs w:val="32"/>
        </w:rPr>
        <w:t xml:space="preserve"> </w:t>
      </w:r>
      <w:r w:rsidR="009F6248" w:rsidRPr="009F6248">
        <w:rPr>
          <w:sz w:val="32"/>
          <w:szCs w:val="32"/>
        </w:rPr>
        <w:t>to a papilla, because this may result in tearing of the</w:t>
      </w:r>
      <w:r w:rsidR="0057527F">
        <w:rPr>
          <w:sz w:val="32"/>
          <w:szCs w:val="32"/>
        </w:rPr>
        <w:t xml:space="preserve"> </w:t>
      </w:r>
      <w:r w:rsidR="009F6248" w:rsidRPr="009F6248">
        <w:rPr>
          <w:sz w:val="32"/>
          <w:szCs w:val="32"/>
        </w:rPr>
        <w:t>tissues. The use of non‐irritating, mono‐filamentous</w:t>
      </w:r>
      <w:r w:rsidR="0057527F">
        <w:rPr>
          <w:sz w:val="32"/>
          <w:szCs w:val="32"/>
        </w:rPr>
        <w:t xml:space="preserve"> </w:t>
      </w:r>
      <w:r w:rsidR="00014F12">
        <w:rPr>
          <w:sz w:val="32"/>
          <w:szCs w:val="32"/>
        </w:rPr>
        <w:t>materials is recommended.</w:t>
      </w:r>
      <w:r w:rsidR="00014F12" w:rsidRPr="009F6248">
        <w:rPr>
          <w:sz w:val="32"/>
          <w:szCs w:val="32"/>
        </w:rPr>
        <w:t xml:space="preserve"> “Wicking</w:t>
      </w:r>
      <w:r w:rsidR="009F6248" w:rsidRPr="009F6248">
        <w:rPr>
          <w:sz w:val="32"/>
          <w:szCs w:val="32"/>
        </w:rPr>
        <w:t>”,</w:t>
      </w:r>
      <w:r w:rsidR="00014F12">
        <w:rPr>
          <w:sz w:val="32"/>
          <w:szCs w:val="32"/>
        </w:rPr>
        <w:t xml:space="preserve"> </w:t>
      </w:r>
      <w:r w:rsidR="009F6248" w:rsidRPr="009F6248">
        <w:rPr>
          <w:sz w:val="32"/>
          <w:szCs w:val="32"/>
        </w:rPr>
        <w:t>the phenomenon of bacteria moving along or within</w:t>
      </w:r>
      <w:r w:rsidR="00014F12">
        <w:rPr>
          <w:sz w:val="32"/>
          <w:szCs w:val="32"/>
        </w:rPr>
        <w:t xml:space="preserve"> </w:t>
      </w:r>
      <w:proofErr w:type="spellStart"/>
      <w:r w:rsidR="009F6248" w:rsidRPr="009F6248">
        <w:rPr>
          <w:sz w:val="32"/>
          <w:szCs w:val="32"/>
        </w:rPr>
        <w:t>multistranded</w:t>
      </w:r>
      <w:proofErr w:type="spellEnd"/>
      <w:r w:rsidR="009F6248" w:rsidRPr="009F6248">
        <w:rPr>
          <w:sz w:val="32"/>
          <w:szCs w:val="32"/>
        </w:rPr>
        <w:t xml:space="preserve"> suture materials, particularly silk, is</w:t>
      </w:r>
      <w:r w:rsidR="00014F12">
        <w:rPr>
          <w:sz w:val="32"/>
          <w:szCs w:val="32"/>
        </w:rPr>
        <w:t xml:space="preserve"> </w:t>
      </w:r>
      <w:r w:rsidR="009F6248" w:rsidRPr="009F6248">
        <w:rPr>
          <w:sz w:val="32"/>
          <w:szCs w:val="32"/>
        </w:rPr>
        <w:t>also avoided. The dimensions usually preferred are</w:t>
      </w:r>
      <w:r w:rsidR="00014F12">
        <w:rPr>
          <w:sz w:val="32"/>
          <w:szCs w:val="32"/>
        </w:rPr>
        <w:t xml:space="preserve"> </w:t>
      </w:r>
      <w:r w:rsidR="009F6248" w:rsidRPr="009F6248">
        <w:rPr>
          <w:sz w:val="32"/>
          <w:szCs w:val="32"/>
        </w:rPr>
        <w:t>4/0 or 5/0, but even finer suture material (6/0 or 7/0)</w:t>
      </w:r>
      <w:r w:rsidR="00014F12">
        <w:rPr>
          <w:sz w:val="32"/>
          <w:szCs w:val="32"/>
        </w:rPr>
        <w:t xml:space="preserve"> </w:t>
      </w:r>
      <w:r w:rsidR="009F6248" w:rsidRPr="009F6248">
        <w:rPr>
          <w:sz w:val="32"/>
          <w:szCs w:val="32"/>
        </w:rPr>
        <w:t>may be used. Sutures are removed after 7–14 days.</w:t>
      </w:r>
    </w:p>
    <w:p w:rsidR="00D71D9E" w:rsidRDefault="009F6248" w:rsidP="00EF5427">
      <w:pPr>
        <w:ind w:left="-709" w:right="261" w:firstLine="283"/>
        <w:rPr>
          <w:sz w:val="32"/>
          <w:szCs w:val="32"/>
        </w:rPr>
      </w:pPr>
      <w:r w:rsidRPr="009F6248">
        <w:rPr>
          <w:sz w:val="32"/>
          <w:szCs w:val="32"/>
        </w:rPr>
        <w:t>Since the flap tissue following the final preparation</w:t>
      </w:r>
      <w:r w:rsidR="00014F12">
        <w:rPr>
          <w:sz w:val="32"/>
          <w:szCs w:val="32"/>
        </w:rPr>
        <w:t xml:space="preserve"> </w:t>
      </w:r>
      <w:r w:rsidRPr="009F6248">
        <w:rPr>
          <w:sz w:val="32"/>
          <w:szCs w:val="32"/>
        </w:rPr>
        <w:t>is thin, either curved or straight non‐traumatic</w:t>
      </w:r>
      <w:r w:rsidR="00014F12">
        <w:rPr>
          <w:sz w:val="32"/>
          <w:szCs w:val="32"/>
        </w:rPr>
        <w:t xml:space="preserve"> </w:t>
      </w:r>
      <w:r w:rsidRPr="009F6248">
        <w:rPr>
          <w:sz w:val="32"/>
          <w:szCs w:val="32"/>
        </w:rPr>
        <w:t>needles (eyeless), with a small diameter, should be</w:t>
      </w:r>
      <w:r w:rsidR="00014F12">
        <w:rPr>
          <w:sz w:val="32"/>
          <w:szCs w:val="32"/>
        </w:rPr>
        <w:t xml:space="preserve"> </w:t>
      </w:r>
      <w:r w:rsidR="0073181B">
        <w:rPr>
          <w:sz w:val="32"/>
          <w:szCs w:val="32"/>
        </w:rPr>
        <w:t>used</w:t>
      </w:r>
      <w:r w:rsidRPr="009F6248">
        <w:rPr>
          <w:sz w:val="32"/>
          <w:szCs w:val="32"/>
        </w:rPr>
        <w:t>. In the latter</w:t>
      </w:r>
      <w:r w:rsidR="0073181B">
        <w:rPr>
          <w:sz w:val="32"/>
          <w:szCs w:val="32"/>
        </w:rPr>
        <w:t xml:space="preserve"> </w:t>
      </w:r>
      <w:r w:rsidRPr="009F6248">
        <w:rPr>
          <w:sz w:val="32"/>
          <w:szCs w:val="32"/>
        </w:rPr>
        <w:t>case, a reverse‐cutting needle should be selected.</w:t>
      </w:r>
    </w:p>
    <w:p w:rsidR="00870419" w:rsidRDefault="00870419" w:rsidP="00EF5427">
      <w:pPr>
        <w:ind w:left="-709" w:right="261" w:firstLine="283"/>
        <w:rPr>
          <w:sz w:val="32"/>
          <w:szCs w:val="32"/>
        </w:rPr>
      </w:pPr>
    </w:p>
    <w:p w:rsidR="003D54C0" w:rsidRPr="003D54C0" w:rsidRDefault="003D54C0" w:rsidP="00EF5427">
      <w:pPr>
        <w:ind w:left="-709" w:right="261" w:firstLine="283"/>
        <w:rPr>
          <w:b/>
          <w:bCs/>
          <w:sz w:val="40"/>
          <w:szCs w:val="40"/>
          <w:u w:val="single"/>
        </w:rPr>
      </w:pPr>
      <w:r w:rsidRPr="003D54C0">
        <w:rPr>
          <w:b/>
          <w:bCs/>
          <w:sz w:val="40"/>
          <w:szCs w:val="40"/>
          <w:u w:val="single"/>
        </w:rPr>
        <w:t>Technique</w:t>
      </w:r>
    </w:p>
    <w:p w:rsidR="003D54C0" w:rsidRPr="003D54C0" w:rsidRDefault="003D54C0" w:rsidP="00EF5427">
      <w:pPr>
        <w:ind w:left="-709" w:right="261" w:firstLine="283"/>
        <w:rPr>
          <w:sz w:val="32"/>
          <w:szCs w:val="32"/>
        </w:rPr>
      </w:pPr>
      <w:r w:rsidRPr="003D54C0">
        <w:rPr>
          <w:sz w:val="32"/>
          <w:szCs w:val="32"/>
        </w:rPr>
        <w:t>The three most frequently used sutures in periodontal</w:t>
      </w:r>
      <w:r>
        <w:rPr>
          <w:sz w:val="32"/>
          <w:szCs w:val="32"/>
        </w:rPr>
        <w:t xml:space="preserve"> </w:t>
      </w:r>
      <w:r w:rsidRPr="003D54C0">
        <w:rPr>
          <w:sz w:val="32"/>
          <w:szCs w:val="32"/>
        </w:rPr>
        <w:t>flap surgery are:</w:t>
      </w:r>
    </w:p>
    <w:p w:rsidR="003D54C0" w:rsidRPr="003D54C0" w:rsidRDefault="003D54C0" w:rsidP="00EF5427">
      <w:pPr>
        <w:ind w:left="-709" w:right="261" w:firstLine="283"/>
        <w:rPr>
          <w:b/>
          <w:bCs/>
          <w:sz w:val="32"/>
          <w:szCs w:val="32"/>
        </w:rPr>
      </w:pPr>
      <w:r w:rsidRPr="003D54C0">
        <w:rPr>
          <w:sz w:val="32"/>
          <w:szCs w:val="32"/>
        </w:rPr>
        <w:t xml:space="preserve">• </w:t>
      </w:r>
      <w:r w:rsidRPr="003D54C0">
        <w:rPr>
          <w:b/>
          <w:bCs/>
          <w:sz w:val="32"/>
          <w:szCs w:val="32"/>
        </w:rPr>
        <w:t>Interrupted interdental sutures</w:t>
      </w:r>
    </w:p>
    <w:p w:rsidR="003D54C0" w:rsidRPr="003D54C0" w:rsidRDefault="003D54C0" w:rsidP="00EF5427">
      <w:pPr>
        <w:ind w:left="-709" w:right="261" w:firstLine="283"/>
        <w:rPr>
          <w:b/>
          <w:bCs/>
          <w:sz w:val="32"/>
          <w:szCs w:val="32"/>
        </w:rPr>
      </w:pPr>
      <w:r w:rsidRPr="003D54C0">
        <w:rPr>
          <w:b/>
          <w:bCs/>
          <w:sz w:val="32"/>
          <w:szCs w:val="32"/>
        </w:rPr>
        <w:t>• Suspensory sutures</w:t>
      </w:r>
    </w:p>
    <w:p w:rsidR="003D54C0" w:rsidRDefault="003D54C0" w:rsidP="00EF5427">
      <w:pPr>
        <w:ind w:left="-709" w:right="261" w:firstLine="283"/>
        <w:rPr>
          <w:b/>
          <w:bCs/>
          <w:sz w:val="32"/>
          <w:szCs w:val="32"/>
        </w:rPr>
      </w:pPr>
      <w:r w:rsidRPr="003D54C0">
        <w:rPr>
          <w:b/>
          <w:bCs/>
          <w:sz w:val="32"/>
          <w:szCs w:val="32"/>
        </w:rPr>
        <w:lastRenderedPageBreak/>
        <w:t>• Continuous sutures.</w:t>
      </w:r>
    </w:p>
    <w:p w:rsidR="006C2863" w:rsidRDefault="006C2863" w:rsidP="00EF5427">
      <w:pPr>
        <w:pStyle w:val="ListParagraph"/>
        <w:numPr>
          <w:ilvl w:val="0"/>
          <w:numId w:val="12"/>
        </w:numPr>
        <w:ind w:left="-709" w:right="261" w:firstLine="283"/>
        <w:rPr>
          <w:sz w:val="32"/>
          <w:szCs w:val="32"/>
        </w:rPr>
      </w:pPr>
      <w:r w:rsidRPr="00BF7799">
        <w:rPr>
          <w:b/>
          <w:bCs/>
          <w:sz w:val="36"/>
          <w:szCs w:val="36"/>
        </w:rPr>
        <w:t xml:space="preserve">The interrupted interdental </w:t>
      </w:r>
      <w:r w:rsidR="00BF7799" w:rsidRPr="00BF7799">
        <w:rPr>
          <w:b/>
          <w:bCs/>
          <w:sz w:val="36"/>
          <w:szCs w:val="36"/>
        </w:rPr>
        <w:t>suture:</w:t>
      </w:r>
      <w:r w:rsidRPr="00BF7799">
        <w:rPr>
          <w:b/>
          <w:bCs/>
          <w:sz w:val="32"/>
          <w:szCs w:val="32"/>
        </w:rPr>
        <w:t xml:space="preserve"> </w:t>
      </w:r>
      <w:r w:rsidRPr="00BF7799">
        <w:rPr>
          <w:sz w:val="32"/>
          <w:szCs w:val="32"/>
        </w:rPr>
        <w:t>provides</w:t>
      </w:r>
      <w:r w:rsidRPr="00BF7799">
        <w:rPr>
          <w:sz w:val="32"/>
          <w:szCs w:val="32"/>
        </w:rPr>
        <w:t xml:space="preserve"> </w:t>
      </w:r>
      <w:r w:rsidRPr="00BF7799">
        <w:rPr>
          <w:sz w:val="32"/>
          <w:szCs w:val="32"/>
        </w:rPr>
        <w:t xml:space="preserve">a close interdental adaptation between the </w:t>
      </w:r>
      <w:proofErr w:type="spellStart"/>
      <w:r w:rsidRPr="00BF7799">
        <w:rPr>
          <w:sz w:val="32"/>
          <w:szCs w:val="32"/>
        </w:rPr>
        <w:t>buccal</w:t>
      </w:r>
      <w:proofErr w:type="spellEnd"/>
      <w:r w:rsidRPr="00BF7799">
        <w:rPr>
          <w:sz w:val="32"/>
          <w:szCs w:val="32"/>
        </w:rPr>
        <w:t xml:space="preserve"> </w:t>
      </w:r>
      <w:r w:rsidRPr="00BF7799">
        <w:rPr>
          <w:sz w:val="32"/>
          <w:szCs w:val="32"/>
        </w:rPr>
        <w:t>and lingual flaps with equal tension on both units.</w:t>
      </w:r>
      <w:r w:rsidRPr="00BF7799">
        <w:rPr>
          <w:sz w:val="32"/>
          <w:szCs w:val="32"/>
        </w:rPr>
        <w:t xml:space="preserve"> </w:t>
      </w:r>
      <w:r w:rsidRPr="00BF7799">
        <w:rPr>
          <w:sz w:val="32"/>
          <w:szCs w:val="32"/>
        </w:rPr>
        <w:t>This type of suture is therefore not recommended</w:t>
      </w:r>
      <w:r w:rsidRPr="00BF7799">
        <w:rPr>
          <w:sz w:val="32"/>
          <w:szCs w:val="32"/>
        </w:rPr>
        <w:t xml:space="preserve"> </w:t>
      </w:r>
      <w:r w:rsidRPr="00BF7799">
        <w:rPr>
          <w:sz w:val="32"/>
          <w:szCs w:val="32"/>
        </w:rPr>
        <w:t xml:space="preserve">when the </w:t>
      </w:r>
      <w:proofErr w:type="spellStart"/>
      <w:r w:rsidRPr="00BF7799">
        <w:rPr>
          <w:sz w:val="32"/>
          <w:szCs w:val="32"/>
        </w:rPr>
        <w:t>buccal</w:t>
      </w:r>
      <w:proofErr w:type="spellEnd"/>
      <w:r w:rsidRPr="00BF7799">
        <w:rPr>
          <w:sz w:val="32"/>
          <w:szCs w:val="32"/>
        </w:rPr>
        <w:t xml:space="preserve"> and lingual flaps are repositioned at</w:t>
      </w:r>
      <w:r w:rsidRPr="00BF7799">
        <w:rPr>
          <w:sz w:val="32"/>
          <w:szCs w:val="32"/>
        </w:rPr>
        <w:t xml:space="preserve"> </w:t>
      </w:r>
      <w:r w:rsidRPr="00BF7799">
        <w:rPr>
          <w:sz w:val="32"/>
          <w:szCs w:val="32"/>
        </w:rPr>
        <w:t>different levels. When this technique of suturing is</w:t>
      </w:r>
      <w:r w:rsidRPr="00BF7799">
        <w:rPr>
          <w:sz w:val="32"/>
          <w:szCs w:val="32"/>
        </w:rPr>
        <w:t xml:space="preserve"> </w:t>
      </w:r>
      <w:r w:rsidRPr="00BF7799">
        <w:rPr>
          <w:sz w:val="32"/>
          <w:szCs w:val="32"/>
        </w:rPr>
        <w:t xml:space="preserve">employed, the needle is passed through the </w:t>
      </w:r>
      <w:proofErr w:type="spellStart"/>
      <w:r w:rsidRPr="00BF7799">
        <w:rPr>
          <w:sz w:val="32"/>
          <w:szCs w:val="32"/>
        </w:rPr>
        <w:t>buccal</w:t>
      </w:r>
      <w:proofErr w:type="spellEnd"/>
      <w:r w:rsidRPr="00BF7799">
        <w:rPr>
          <w:sz w:val="32"/>
          <w:szCs w:val="32"/>
        </w:rPr>
        <w:t xml:space="preserve"> </w:t>
      </w:r>
      <w:r w:rsidRPr="00BF7799">
        <w:rPr>
          <w:sz w:val="32"/>
          <w:szCs w:val="32"/>
        </w:rPr>
        <w:t>flap from the external surface, across the interdental</w:t>
      </w:r>
      <w:r w:rsidRPr="00BF7799">
        <w:rPr>
          <w:sz w:val="32"/>
          <w:szCs w:val="32"/>
        </w:rPr>
        <w:t xml:space="preserve"> </w:t>
      </w:r>
      <w:r w:rsidRPr="00BF7799">
        <w:rPr>
          <w:sz w:val="32"/>
          <w:szCs w:val="32"/>
        </w:rPr>
        <w:t>area, and through the lingual flap from the internal</w:t>
      </w:r>
      <w:r w:rsidRPr="00BF7799">
        <w:rPr>
          <w:sz w:val="32"/>
          <w:szCs w:val="32"/>
        </w:rPr>
        <w:t xml:space="preserve"> </w:t>
      </w:r>
      <w:r w:rsidRPr="00BF7799">
        <w:rPr>
          <w:sz w:val="32"/>
          <w:szCs w:val="32"/>
        </w:rPr>
        <w:t xml:space="preserve">surface, or vice versa. </w:t>
      </w:r>
    </w:p>
    <w:p w:rsidR="00BF7799" w:rsidRDefault="00BF7799" w:rsidP="00EF5427">
      <w:pPr>
        <w:pStyle w:val="ListParagraph"/>
        <w:ind w:left="-709" w:right="261" w:firstLine="283"/>
        <w:rPr>
          <w:sz w:val="32"/>
          <w:szCs w:val="32"/>
        </w:rPr>
      </w:pPr>
    </w:p>
    <w:p w:rsidR="00BF7799" w:rsidRDefault="00BF7799" w:rsidP="00EF5427">
      <w:pPr>
        <w:pStyle w:val="ListParagraph"/>
        <w:numPr>
          <w:ilvl w:val="0"/>
          <w:numId w:val="12"/>
        </w:numPr>
        <w:ind w:left="-709" w:right="261" w:firstLine="283"/>
        <w:rPr>
          <w:sz w:val="32"/>
          <w:szCs w:val="32"/>
        </w:rPr>
      </w:pPr>
      <w:r w:rsidRPr="00BF7799">
        <w:rPr>
          <w:sz w:val="32"/>
          <w:szCs w:val="32"/>
        </w:rPr>
        <w:t>In order to avoid having the suture material between</w:t>
      </w:r>
      <w:r w:rsidR="00735FC3">
        <w:rPr>
          <w:sz w:val="32"/>
          <w:szCs w:val="32"/>
        </w:rPr>
        <w:t xml:space="preserve"> </w:t>
      </w:r>
      <w:r w:rsidRPr="00735FC3">
        <w:rPr>
          <w:sz w:val="32"/>
          <w:szCs w:val="32"/>
        </w:rPr>
        <w:t>the mucosa and the alveolar bone in the interdental</w:t>
      </w:r>
      <w:r w:rsidR="00735FC3">
        <w:rPr>
          <w:sz w:val="32"/>
          <w:szCs w:val="32"/>
        </w:rPr>
        <w:t xml:space="preserve"> </w:t>
      </w:r>
      <w:r w:rsidRPr="00735FC3">
        <w:rPr>
          <w:sz w:val="32"/>
          <w:szCs w:val="32"/>
        </w:rPr>
        <w:t xml:space="preserve">area, an </w:t>
      </w:r>
      <w:r w:rsidRPr="00735FC3">
        <w:rPr>
          <w:b/>
          <w:bCs/>
          <w:sz w:val="32"/>
          <w:szCs w:val="32"/>
        </w:rPr>
        <w:t>alternative technique</w:t>
      </w:r>
      <w:r w:rsidRPr="00735FC3">
        <w:rPr>
          <w:sz w:val="32"/>
          <w:szCs w:val="32"/>
        </w:rPr>
        <w:t xml:space="preserve"> with the </w:t>
      </w:r>
      <w:r w:rsidRPr="00160D90">
        <w:rPr>
          <w:b/>
          <w:bCs/>
          <w:sz w:val="32"/>
          <w:szCs w:val="32"/>
        </w:rPr>
        <w:t>interrupted interdental</w:t>
      </w:r>
      <w:r w:rsidR="00735FC3" w:rsidRPr="00160D90">
        <w:rPr>
          <w:b/>
          <w:bCs/>
          <w:sz w:val="32"/>
          <w:szCs w:val="32"/>
        </w:rPr>
        <w:t xml:space="preserve"> </w:t>
      </w:r>
      <w:r w:rsidRPr="00160D90">
        <w:rPr>
          <w:b/>
          <w:bCs/>
          <w:sz w:val="32"/>
          <w:szCs w:val="32"/>
        </w:rPr>
        <w:t>suture</w:t>
      </w:r>
      <w:r w:rsidRPr="00735FC3">
        <w:rPr>
          <w:sz w:val="32"/>
          <w:szCs w:val="32"/>
        </w:rPr>
        <w:t xml:space="preserve"> can be used if the flaps have not been elevated</w:t>
      </w:r>
      <w:r w:rsidR="00735FC3">
        <w:rPr>
          <w:sz w:val="32"/>
          <w:szCs w:val="32"/>
        </w:rPr>
        <w:t xml:space="preserve"> </w:t>
      </w:r>
      <w:r w:rsidR="00735FC3" w:rsidRPr="00735FC3">
        <w:rPr>
          <w:sz w:val="32"/>
          <w:szCs w:val="32"/>
        </w:rPr>
        <w:t xml:space="preserve">beyond the </w:t>
      </w:r>
      <w:proofErr w:type="spellStart"/>
      <w:r w:rsidR="00735FC3" w:rsidRPr="00735FC3">
        <w:rPr>
          <w:sz w:val="32"/>
          <w:szCs w:val="32"/>
        </w:rPr>
        <w:t>mucogingival</w:t>
      </w:r>
      <w:proofErr w:type="spellEnd"/>
      <w:r w:rsidR="00735FC3" w:rsidRPr="00735FC3">
        <w:rPr>
          <w:sz w:val="32"/>
          <w:szCs w:val="32"/>
        </w:rPr>
        <w:t xml:space="preserve"> line .</w:t>
      </w:r>
      <w:r w:rsidRPr="00735FC3">
        <w:rPr>
          <w:sz w:val="32"/>
          <w:szCs w:val="32"/>
        </w:rPr>
        <w:t>With</w:t>
      </w:r>
      <w:r w:rsidR="00735FC3">
        <w:rPr>
          <w:sz w:val="32"/>
          <w:szCs w:val="32"/>
        </w:rPr>
        <w:t xml:space="preserve"> </w:t>
      </w:r>
      <w:r w:rsidRPr="00735FC3">
        <w:rPr>
          <w:sz w:val="32"/>
          <w:szCs w:val="32"/>
        </w:rPr>
        <w:t>the use of a curved needle, the suture is anchored in the</w:t>
      </w:r>
      <w:r w:rsidR="00160D90">
        <w:rPr>
          <w:sz w:val="32"/>
          <w:szCs w:val="32"/>
        </w:rPr>
        <w:t xml:space="preserve"> </w:t>
      </w:r>
      <w:r w:rsidRPr="00160D90">
        <w:rPr>
          <w:sz w:val="32"/>
          <w:szCs w:val="32"/>
        </w:rPr>
        <w:t xml:space="preserve">attached tissue on the </w:t>
      </w:r>
      <w:proofErr w:type="spellStart"/>
      <w:r w:rsidRPr="00160D90">
        <w:rPr>
          <w:sz w:val="32"/>
          <w:szCs w:val="32"/>
        </w:rPr>
        <w:t>buccal</w:t>
      </w:r>
      <w:proofErr w:type="spellEnd"/>
      <w:r w:rsidRPr="00160D90">
        <w:rPr>
          <w:sz w:val="32"/>
          <w:szCs w:val="32"/>
        </w:rPr>
        <w:t xml:space="preserve"> aspect of the proximal site,</w:t>
      </w:r>
      <w:r w:rsidR="00160D90">
        <w:rPr>
          <w:sz w:val="32"/>
          <w:szCs w:val="32"/>
        </w:rPr>
        <w:t xml:space="preserve"> </w:t>
      </w:r>
      <w:r w:rsidRPr="00160D90">
        <w:rPr>
          <w:sz w:val="32"/>
          <w:szCs w:val="32"/>
        </w:rPr>
        <w:t>brought to the lingual side through the proximal sites,</w:t>
      </w:r>
      <w:r w:rsidR="00160D90">
        <w:rPr>
          <w:sz w:val="32"/>
          <w:szCs w:val="32"/>
        </w:rPr>
        <w:t xml:space="preserve"> </w:t>
      </w:r>
      <w:r w:rsidRPr="00160D90">
        <w:rPr>
          <w:sz w:val="32"/>
          <w:szCs w:val="32"/>
        </w:rPr>
        <w:t xml:space="preserve">and anchored in the attached tissue on the lingual </w:t>
      </w:r>
      <w:proofErr w:type="spellStart"/>
      <w:r w:rsidRPr="00160D90">
        <w:rPr>
          <w:sz w:val="32"/>
          <w:szCs w:val="32"/>
        </w:rPr>
        <w:t>side.The</w:t>
      </w:r>
      <w:proofErr w:type="spellEnd"/>
      <w:r w:rsidRPr="00160D90">
        <w:rPr>
          <w:sz w:val="32"/>
          <w:szCs w:val="32"/>
        </w:rPr>
        <w:t xml:space="preserve"> suture is then brought back to the starting point and</w:t>
      </w:r>
      <w:r w:rsidR="00160D90">
        <w:rPr>
          <w:sz w:val="32"/>
          <w:szCs w:val="32"/>
        </w:rPr>
        <w:t xml:space="preserve"> </w:t>
      </w:r>
      <w:r w:rsidRPr="00160D90">
        <w:rPr>
          <w:sz w:val="32"/>
          <w:szCs w:val="32"/>
        </w:rPr>
        <w:t xml:space="preserve">tied </w:t>
      </w:r>
      <w:r w:rsidR="00160D90">
        <w:rPr>
          <w:sz w:val="32"/>
          <w:szCs w:val="32"/>
        </w:rPr>
        <w:t>.</w:t>
      </w:r>
      <w:r w:rsidRPr="00160D90">
        <w:rPr>
          <w:sz w:val="32"/>
          <w:szCs w:val="32"/>
        </w:rPr>
        <w:t>Hence, the suture will lie on the surface</w:t>
      </w:r>
      <w:r w:rsidR="00160D90">
        <w:rPr>
          <w:sz w:val="32"/>
          <w:szCs w:val="32"/>
        </w:rPr>
        <w:t xml:space="preserve"> </w:t>
      </w:r>
      <w:r w:rsidRPr="00160D90">
        <w:rPr>
          <w:sz w:val="32"/>
          <w:szCs w:val="32"/>
        </w:rPr>
        <w:t>of the interdental tissue, keeping the soft tissue</w:t>
      </w:r>
      <w:r w:rsidR="00160D90">
        <w:rPr>
          <w:sz w:val="32"/>
          <w:szCs w:val="32"/>
        </w:rPr>
        <w:t xml:space="preserve"> </w:t>
      </w:r>
      <w:r w:rsidRPr="00160D90">
        <w:rPr>
          <w:sz w:val="32"/>
          <w:szCs w:val="32"/>
        </w:rPr>
        <w:t>flaps in close contact with the underlying bone.</w:t>
      </w:r>
    </w:p>
    <w:p w:rsidR="005E6324" w:rsidRPr="005E6324" w:rsidRDefault="005E6324" w:rsidP="00EF5427">
      <w:pPr>
        <w:pStyle w:val="ListParagraph"/>
        <w:ind w:left="-709" w:firstLine="283"/>
        <w:rPr>
          <w:sz w:val="32"/>
          <w:szCs w:val="32"/>
        </w:rPr>
      </w:pPr>
    </w:p>
    <w:p w:rsidR="005E6324" w:rsidRPr="00160D90" w:rsidRDefault="005E6324" w:rsidP="00EF5427">
      <w:pPr>
        <w:pStyle w:val="ListParagraph"/>
        <w:ind w:left="-709" w:right="261" w:firstLine="283"/>
        <w:rPr>
          <w:sz w:val="32"/>
          <w:szCs w:val="32"/>
        </w:rPr>
      </w:pPr>
    </w:p>
    <w:p w:rsidR="00F11661" w:rsidRDefault="005E6324" w:rsidP="00EF5427">
      <w:pPr>
        <w:pStyle w:val="ListParagraph"/>
        <w:numPr>
          <w:ilvl w:val="0"/>
          <w:numId w:val="12"/>
        </w:numPr>
        <w:ind w:left="-709" w:right="-164" w:firstLine="283"/>
        <w:rPr>
          <w:rFonts w:cstheme="minorHAnsi"/>
          <w:color w:val="000000" w:themeColor="text1"/>
          <w:sz w:val="32"/>
          <w:szCs w:val="32"/>
        </w:rPr>
      </w:pPr>
      <w:r w:rsidRPr="005E6324">
        <w:rPr>
          <w:rFonts w:cstheme="minorHAnsi"/>
          <w:color w:val="000000" w:themeColor="text1"/>
          <w:sz w:val="32"/>
          <w:szCs w:val="32"/>
        </w:rPr>
        <w:t xml:space="preserve">In </w:t>
      </w:r>
      <w:r w:rsidRPr="005E6324">
        <w:rPr>
          <w:rFonts w:cstheme="minorHAnsi"/>
          <w:b/>
          <w:bCs/>
          <w:color w:val="000000" w:themeColor="text1"/>
          <w:sz w:val="32"/>
          <w:szCs w:val="32"/>
        </w:rPr>
        <w:t>regenerative procedures</w:t>
      </w:r>
      <w:r w:rsidRPr="005E6324">
        <w:rPr>
          <w:rFonts w:cstheme="minorHAnsi"/>
          <w:color w:val="000000" w:themeColor="text1"/>
          <w:sz w:val="32"/>
          <w:szCs w:val="32"/>
        </w:rPr>
        <w:t>, which usually require</w:t>
      </w:r>
      <w:r w:rsidR="002C75C8">
        <w:rPr>
          <w:rFonts w:cstheme="minorHAnsi"/>
          <w:color w:val="000000" w:themeColor="text1"/>
          <w:sz w:val="32"/>
          <w:szCs w:val="32"/>
        </w:rPr>
        <w:t xml:space="preserve"> </w:t>
      </w:r>
      <w:r w:rsidRPr="002C75C8">
        <w:rPr>
          <w:rFonts w:cstheme="minorHAnsi"/>
          <w:b/>
          <w:bCs/>
          <w:color w:val="000000" w:themeColor="text1"/>
          <w:sz w:val="32"/>
          <w:szCs w:val="32"/>
        </w:rPr>
        <w:t>a coronal advancement of the flap</w:t>
      </w:r>
      <w:r w:rsidRPr="002C75C8">
        <w:rPr>
          <w:rFonts w:cstheme="minorHAnsi"/>
          <w:color w:val="000000" w:themeColor="text1"/>
          <w:sz w:val="32"/>
          <w:szCs w:val="32"/>
        </w:rPr>
        <w:t xml:space="preserve">, a </w:t>
      </w:r>
      <w:r w:rsidRPr="002C75C8">
        <w:rPr>
          <w:rFonts w:cstheme="minorHAnsi"/>
          <w:b/>
          <w:bCs/>
          <w:color w:val="000000" w:themeColor="text1"/>
          <w:sz w:val="32"/>
          <w:szCs w:val="32"/>
          <w:u w:val="single"/>
        </w:rPr>
        <w:t>modified mattress</w:t>
      </w:r>
      <w:r w:rsidRPr="002C75C8">
        <w:rPr>
          <w:rFonts w:cstheme="minorHAnsi"/>
          <w:b/>
          <w:bCs/>
          <w:color w:val="000000" w:themeColor="text1"/>
          <w:sz w:val="32"/>
          <w:szCs w:val="32"/>
          <w:u w:val="single"/>
        </w:rPr>
        <w:t xml:space="preserve"> </w:t>
      </w:r>
      <w:r w:rsidRPr="002C75C8">
        <w:rPr>
          <w:rFonts w:cstheme="minorHAnsi"/>
          <w:b/>
          <w:bCs/>
          <w:color w:val="000000" w:themeColor="text1"/>
          <w:sz w:val="32"/>
          <w:szCs w:val="32"/>
          <w:u w:val="single"/>
        </w:rPr>
        <w:t>suture</w:t>
      </w:r>
      <w:r w:rsidRPr="002C75C8">
        <w:rPr>
          <w:rFonts w:cstheme="minorHAnsi"/>
          <w:color w:val="000000" w:themeColor="text1"/>
          <w:sz w:val="32"/>
          <w:szCs w:val="32"/>
        </w:rPr>
        <w:t xml:space="preserve"> may be used as an interdental suture to secure</w:t>
      </w:r>
      <w:r w:rsidR="002C75C8">
        <w:rPr>
          <w:rFonts w:cstheme="minorHAnsi"/>
          <w:color w:val="000000" w:themeColor="text1"/>
          <w:sz w:val="32"/>
          <w:szCs w:val="32"/>
        </w:rPr>
        <w:t xml:space="preserve"> </w:t>
      </w:r>
      <w:r w:rsidRPr="002C75C8">
        <w:rPr>
          <w:rFonts w:cstheme="minorHAnsi"/>
          <w:color w:val="000000" w:themeColor="text1"/>
          <w:sz w:val="32"/>
          <w:szCs w:val="32"/>
        </w:rPr>
        <w:t>close flap adaptation .</w:t>
      </w:r>
      <w:r w:rsidRPr="002C75C8">
        <w:rPr>
          <w:rFonts w:cstheme="minorHAnsi"/>
          <w:color w:val="000000" w:themeColor="text1"/>
          <w:sz w:val="32"/>
          <w:szCs w:val="32"/>
        </w:rPr>
        <w:t xml:space="preserve">As for the </w:t>
      </w:r>
      <w:r w:rsidRPr="002C75C8">
        <w:rPr>
          <w:rFonts w:cstheme="minorHAnsi"/>
          <w:color w:val="000000" w:themeColor="text1"/>
          <w:sz w:val="32"/>
          <w:szCs w:val="32"/>
        </w:rPr>
        <w:t>interrupted</w:t>
      </w:r>
      <w:r w:rsidRPr="002C75C8">
        <w:rPr>
          <w:rFonts w:cstheme="minorHAnsi"/>
          <w:b/>
          <w:bCs/>
          <w:color w:val="000000" w:themeColor="text1"/>
          <w:sz w:val="32"/>
          <w:szCs w:val="32"/>
          <w:u w:val="single"/>
        </w:rPr>
        <w:t xml:space="preserve"> </w:t>
      </w:r>
      <w:proofErr w:type="gramStart"/>
      <w:r w:rsidRPr="002C75C8">
        <w:rPr>
          <w:rFonts w:cstheme="minorHAnsi"/>
          <w:color w:val="000000" w:themeColor="text1"/>
          <w:sz w:val="32"/>
          <w:szCs w:val="32"/>
        </w:rPr>
        <w:t>suture,</w:t>
      </w:r>
      <w:proofErr w:type="gramEnd"/>
      <w:r w:rsidRPr="002C75C8">
        <w:rPr>
          <w:rFonts w:cstheme="minorHAnsi"/>
          <w:color w:val="000000" w:themeColor="text1"/>
          <w:sz w:val="32"/>
          <w:szCs w:val="32"/>
        </w:rPr>
        <w:t xml:space="preserve"> the nee</w:t>
      </w:r>
      <w:r w:rsidR="002C75C8" w:rsidRPr="002C75C8">
        <w:rPr>
          <w:rFonts w:cstheme="minorHAnsi"/>
          <w:color w:val="000000" w:themeColor="text1"/>
          <w:sz w:val="32"/>
          <w:szCs w:val="32"/>
        </w:rPr>
        <w:t xml:space="preserve">dle is passed through the </w:t>
      </w:r>
      <w:proofErr w:type="spellStart"/>
      <w:r w:rsidR="002C75C8" w:rsidRPr="002C75C8">
        <w:rPr>
          <w:rFonts w:cstheme="minorHAnsi"/>
          <w:color w:val="000000" w:themeColor="text1"/>
          <w:sz w:val="32"/>
          <w:szCs w:val="32"/>
        </w:rPr>
        <w:t>buccal</w:t>
      </w:r>
      <w:proofErr w:type="spellEnd"/>
      <w:r w:rsidR="002C75C8" w:rsidRPr="002C75C8">
        <w:rPr>
          <w:rFonts w:cstheme="minorHAnsi"/>
          <w:color w:val="000000" w:themeColor="text1"/>
          <w:sz w:val="32"/>
          <w:szCs w:val="32"/>
        </w:rPr>
        <w:t xml:space="preserve"> </w:t>
      </w:r>
      <w:r w:rsidRPr="002C75C8">
        <w:rPr>
          <w:rFonts w:cstheme="minorHAnsi"/>
          <w:color w:val="000000" w:themeColor="text1"/>
          <w:sz w:val="32"/>
          <w:szCs w:val="32"/>
        </w:rPr>
        <w:t>flap from the external surface, across the interdental</w:t>
      </w:r>
      <w:r w:rsidR="002C75C8" w:rsidRPr="002C75C8">
        <w:rPr>
          <w:rFonts w:cstheme="minorHAnsi"/>
          <w:b/>
          <w:bCs/>
          <w:color w:val="000000" w:themeColor="text1"/>
          <w:sz w:val="32"/>
          <w:szCs w:val="32"/>
        </w:rPr>
        <w:t xml:space="preserve"> </w:t>
      </w:r>
      <w:r w:rsidRPr="002C75C8">
        <w:rPr>
          <w:rFonts w:cstheme="minorHAnsi"/>
          <w:color w:val="000000" w:themeColor="text1"/>
          <w:sz w:val="32"/>
          <w:szCs w:val="32"/>
        </w:rPr>
        <w:t>area, and through the lingual flap from the internal</w:t>
      </w:r>
      <w:r w:rsidR="002C75C8" w:rsidRPr="002C75C8">
        <w:rPr>
          <w:rFonts w:cstheme="minorHAnsi"/>
          <w:color w:val="000000" w:themeColor="text1"/>
          <w:sz w:val="32"/>
          <w:szCs w:val="32"/>
        </w:rPr>
        <w:t xml:space="preserve"> </w:t>
      </w:r>
      <w:r w:rsidRPr="002C75C8">
        <w:rPr>
          <w:rFonts w:cstheme="minorHAnsi"/>
          <w:color w:val="000000" w:themeColor="text1"/>
          <w:sz w:val="32"/>
          <w:szCs w:val="32"/>
        </w:rPr>
        <w:t xml:space="preserve">surface. The suture is then run back to the </w:t>
      </w:r>
      <w:proofErr w:type="spellStart"/>
      <w:r w:rsidRPr="002C75C8">
        <w:rPr>
          <w:rFonts w:cstheme="minorHAnsi"/>
          <w:color w:val="000000" w:themeColor="text1"/>
          <w:sz w:val="32"/>
          <w:szCs w:val="32"/>
        </w:rPr>
        <w:t>buccal</w:t>
      </w:r>
      <w:proofErr w:type="spellEnd"/>
      <w:r w:rsidRPr="002C75C8">
        <w:rPr>
          <w:rFonts w:cstheme="minorHAnsi"/>
          <w:color w:val="000000" w:themeColor="text1"/>
          <w:sz w:val="32"/>
          <w:szCs w:val="32"/>
        </w:rPr>
        <w:t xml:space="preserve"> side</w:t>
      </w:r>
      <w:r w:rsidR="002C75C8" w:rsidRPr="002C75C8">
        <w:rPr>
          <w:rFonts w:cstheme="minorHAnsi"/>
          <w:b/>
          <w:bCs/>
          <w:color w:val="000000" w:themeColor="text1"/>
          <w:sz w:val="32"/>
          <w:szCs w:val="32"/>
        </w:rPr>
        <w:t xml:space="preserve"> </w:t>
      </w:r>
      <w:r w:rsidRPr="002C75C8">
        <w:rPr>
          <w:rFonts w:cstheme="minorHAnsi"/>
          <w:color w:val="000000" w:themeColor="text1"/>
          <w:sz w:val="32"/>
          <w:szCs w:val="32"/>
        </w:rPr>
        <w:t xml:space="preserve">by passing the needle through the lingual and </w:t>
      </w:r>
      <w:proofErr w:type="spellStart"/>
      <w:r w:rsidRPr="002C75C8">
        <w:rPr>
          <w:rFonts w:cstheme="minorHAnsi"/>
          <w:color w:val="000000" w:themeColor="text1"/>
          <w:sz w:val="32"/>
          <w:szCs w:val="32"/>
        </w:rPr>
        <w:t>buccal</w:t>
      </w:r>
      <w:proofErr w:type="spellEnd"/>
      <w:r w:rsidR="002C75C8" w:rsidRPr="002C75C8">
        <w:rPr>
          <w:rFonts w:cstheme="minorHAnsi"/>
          <w:color w:val="000000" w:themeColor="text1"/>
          <w:sz w:val="32"/>
          <w:szCs w:val="32"/>
        </w:rPr>
        <w:t xml:space="preserve"> </w:t>
      </w:r>
      <w:r w:rsidRPr="002C75C8">
        <w:rPr>
          <w:rFonts w:cstheme="minorHAnsi"/>
          <w:color w:val="000000" w:themeColor="text1"/>
          <w:sz w:val="32"/>
          <w:szCs w:val="32"/>
        </w:rPr>
        <w:t xml:space="preserve">flaps. Thereafter, the suture is brought through </w:t>
      </w:r>
      <w:proofErr w:type="spellStart"/>
      <w:r w:rsidRPr="002C75C8">
        <w:rPr>
          <w:rFonts w:cstheme="minorHAnsi"/>
          <w:color w:val="000000" w:themeColor="text1"/>
          <w:sz w:val="32"/>
          <w:szCs w:val="32"/>
        </w:rPr>
        <w:t>the</w:t>
      </w:r>
      <w:r w:rsidR="002C75C8" w:rsidRPr="002C75C8">
        <w:rPr>
          <w:rFonts w:cstheme="minorHAnsi"/>
          <w:color w:val="000000" w:themeColor="text1"/>
          <w:sz w:val="32"/>
          <w:szCs w:val="32"/>
        </w:rPr>
        <w:t>approximal</w:t>
      </w:r>
      <w:proofErr w:type="spellEnd"/>
      <w:r w:rsidR="002C75C8" w:rsidRPr="002C75C8">
        <w:rPr>
          <w:rFonts w:cstheme="minorHAnsi"/>
          <w:color w:val="000000" w:themeColor="text1"/>
          <w:sz w:val="32"/>
          <w:szCs w:val="32"/>
        </w:rPr>
        <w:t xml:space="preserve"> site </w:t>
      </w:r>
      <w:proofErr w:type="spellStart"/>
      <w:r w:rsidR="002C75C8" w:rsidRPr="002C75C8">
        <w:rPr>
          <w:rFonts w:cstheme="minorHAnsi"/>
          <w:color w:val="000000" w:themeColor="text1"/>
          <w:sz w:val="32"/>
          <w:szCs w:val="32"/>
        </w:rPr>
        <w:t>coronally</w:t>
      </w:r>
      <w:proofErr w:type="spellEnd"/>
      <w:r w:rsidR="002C75C8" w:rsidRPr="002C75C8">
        <w:rPr>
          <w:rFonts w:cstheme="minorHAnsi"/>
          <w:color w:val="000000" w:themeColor="text1"/>
          <w:sz w:val="32"/>
          <w:szCs w:val="32"/>
        </w:rPr>
        <w:t xml:space="preserve"> to the tissue, passed through</w:t>
      </w:r>
      <w:r w:rsidR="009C5602">
        <w:rPr>
          <w:rFonts w:cstheme="minorHAnsi"/>
          <w:color w:val="000000" w:themeColor="text1"/>
          <w:sz w:val="32"/>
          <w:szCs w:val="32"/>
        </w:rPr>
        <w:t xml:space="preserve"> </w:t>
      </w:r>
      <w:r w:rsidR="002C75C8" w:rsidRPr="002C75C8">
        <w:rPr>
          <w:rFonts w:cstheme="minorHAnsi"/>
          <w:color w:val="000000" w:themeColor="text1"/>
          <w:sz w:val="32"/>
          <w:szCs w:val="32"/>
        </w:rPr>
        <w:t>the loop of the suture on the lingual aspect, and then</w:t>
      </w:r>
      <w:r w:rsidR="009C5602">
        <w:rPr>
          <w:rFonts w:cstheme="minorHAnsi"/>
          <w:color w:val="000000" w:themeColor="text1"/>
          <w:sz w:val="32"/>
          <w:szCs w:val="32"/>
        </w:rPr>
        <w:t xml:space="preserve"> </w:t>
      </w:r>
      <w:r w:rsidR="002C75C8" w:rsidRPr="002C75C8">
        <w:rPr>
          <w:rFonts w:cstheme="minorHAnsi"/>
          <w:color w:val="000000" w:themeColor="text1"/>
          <w:sz w:val="32"/>
          <w:szCs w:val="32"/>
        </w:rPr>
        <w:t xml:space="preserve">brought back to the starting point on the </w:t>
      </w:r>
      <w:proofErr w:type="spellStart"/>
      <w:r w:rsidR="002C75C8" w:rsidRPr="002C75C8">
        <w:rPr>
          <w:rFonts w:cstheme="minorHAnsi"/>
          <w:color w:val="000000" w:themeColor="text1"/>
          <w:sz w:val="32"/>
          <w:szCs w:val="32"/>
        </w:rPr>
        <w:t>buccal</w:t>
      </w:r>
      <w:proofErr w:type="spellEnd"/>
      <w:r w:rsidR="002C75C8" w:rsidRPr="002C75C8">
        <w:rPr>
          <w:rFonts w:cstheme="minorHAnsi"/>
          <w:color w:val="000000" w:themeColor="text1"/>
          <w:sz w:val="32"/>
          <w:szCs w:val="32"/>
        </w:rPr>
        <w:t xml:space="preserve"> side</w:t>
      </w:r>
      <w:r w:rsidR="009C5602">
        <w:rPr>
          <w:rFonts w:cstheme="minorHAnsi"/>
          <w:color w:val="000000" w:themeColor="text1"/>
          <w:sz w:val="32"/>
          <w:szCs w:val="32"/>
        </w:rPr>
        <w:t xml:space="preserve"> </w:t>
      </w:r>
      <w:r w:rsidR="002C75C8" w:rsidRPr="009C5602">
        <w:rPr>
          <w:rFonts w:cstheme="minorHAnsi"/>
          <w:color w:val="000000" w:themeColor="text1"/>
          <w:sz w:val="32"/>
          <w:szCs w:val="32"/>
        </w:rPr>
        <w:t>and tied.</w:t>
      </w:r>
      <w:r w:rsidR="002C75C8" w:rsidRPr="009C5602">
        <w:rPr>
          <w:rFonts w:cstheme="minorHAnsi"/>
          <w:color w:val="000000" w:themeColor="text1"/>
          <w:sz w:val="32"/>
          <w:szCs w:val="32"/>
        </w:rPr>
        <w:t xml:space="preserve"> </w:t>
      </w:r>
    </w:p>
    <w:p w:rsidR="00870419" w:rsidRDefault="00870419" w:rsidP="00870419">
      <w:pPr>
        <w:pStyle w:val="ListParagraph"/>
        <w:ind w:left="-426" w:right="-164"/>
        <w:rPr>
          <w:rFonts w:cstheme="minorHAnsi"/>
          <w:color w:val="000000" w:themeColor="text1"/>
          <w:sz w:val="32"/>
          <w:szCs w:val="32"/>
        </w:rPr>
      </w:pPr>
    </w:p>
    <w:p w:rsidR="009C5602" w:rsidRDefault="000A59BD" w:rsidP="00EF5427">
      <w:pPr>
        <w:pStyle w:val="ListParagraph"/>
        <w:numPr>
          <w:ilvl w:val="0"/>
          <w:numId w:val="12"/>
        </w:numPr>
        <w:ind w:left="-709" w:right="-164" w:firstLine="283"/>
        <w:rPr>
          <w:rFonts w:cstheme="minorHAnsi"/>
          <w:color w:val="000000" w:themeColor="text1"/>
          <w:sz w:val="32"/>
          <w:szCs w:val="32"/>
        </w:rPr>
      </w:pPr>
      <w:r w:rsidRPr="00737941">
        <w:rPr>
          <w:rFonts w:cstheme="minorHAnsi"/>
          <w:b/>
          <w:bCs/>
          <w:color w:val="000000" w:themeColor="text1"/>
          <w:sz w:val="32"/>
          <w:szCs w:val="32"/>
        </w:rPr>
        <w:t xml:space="preserve">The suspensory </w:t>
      </w:r>
      <w:r w:rsidR="00737941" w:rsidRPr="00737941">
        <w:rPr>
          <w:rFonts w:cstheme="minorHAnsi"/>
          <w:b/>
          <w:bCs/>
          <w:color w:val="000000" w:themeColor="text1"/>
          <w:sz w:val="32"/>
          <w:szCs w:val="32"/>
        </w:rPr>
        <w:t>suture</w:t>
      </w:r>
      <w:r w:rsidR="00737941" w:rsidRPr="00737941">
        <w:rPr>
          <w:rFonts w:cstheme="minorHAnsi"/>
          <w:color w:val="000000" w:themeColor="text1"/>
          <w:sz w:val="32"/>
          <w:szCs w:val="32"/>
        </w:rPr>
        <w:t>:</w:t>
      </w:r>
      <w:r w:rsidRPr="00737941">
        <w:rPr>
          <w:rFonts w:cstheme="minorHAnsi"/>
          <w:color w:val="000000" w:themeColor="text1"/>
          <w:sz w:val="32"/>
          <w:szCs w:val="32"/>
        </w:rPr>
        <w:t xml:space="preserve"> </w:t>
      </w:r>
      <w:r w:rsidRPr="00737941">
        <w:rPr>
          <w:rFonts w:cstheme="minorHAnsi"/>
          <w:color w:val="000000" w:themeColor="text1"/>
          <w:sz w:val="32"/>
          <w:szCs w:val="32"/>
        </w:rPr>
        <w:t>is used primarily</w:t>
      </w:r>
      <w:r w:rsidRPr="00737941">
        <w:rPr>
          <w:rFonts w:cstheme="minorHAnsi"/>
          <w:color w:val="000000" w:themeColor="text1"/>
          <w:sz w:val="32"/>
          <w:szCs w:val="32"/>
        </w:rPr>
        <w:t xml:space="preserve"> </w:t>
      </w:r>
      <w:r w:rsidRPr="00737941">
        <w:rPr>
          <w:rFonts w:cstheme="minorHAnsi"/>
          <w:color w:val="000000" w:themeColor="text1"/>
          <w:sz w:val="32"/>
          <w:szCs w:val="32"/>
        </w:rPr>
        <w:t>when the surgical procedure is of limited extent and</w:t>
      </w:r>
      <w:r w:rsidR="00210E64" w:rsidRPr="00737941">
        <w:rPr>
          <w:rFonts w:cstheme="minorHAnsi"/>
          <w:color w:val="000000" w:themeColor="text1"/>
          <w:sz w:val="32"/>
          <w:szCs w:val="32"/>
        </w:rPr>
        <w:t xml:space="preserve"> </w:t>
      </w:r>
      <w:r w:rsidRPr="00737941">
        <w:rPr>
          <w:rFonts w:cstheme="minorHAnsi"/>
          <w:color w:val="000000" w:themeColor="text1"/>
          <w:sz w:val="32"/>
          <w:szCs w:val="32"/>
        </w:rPr>
        <w:t xml:space="preserve">involves only the tissue of the </w:t>
      </w:r>
      <w:proofErr w:type="spellStart"/>
      <w:r w:rsidRPr="00737941">
        <w:rPr>
          <w:rFonts w:cstheme="minorHAnsi"/>
          <w:color w:val="000000" w:themeColor="text1"/>
          <w:sz w:val="32"/>
          <w:szCs w:val="32"/>
        </w:rPr>
        <w:t>buccal</w:t>
      </w:r>
      <w:proofErr w:type="spellEnd"/>
      <w:r w:rsidRPr="00737941">
        <w:rPr>
          <w:rFonts w:cstheme="minorHAnsi"/>
          <w:color w:val="000000" w:themeColor="text1"/>
          <w:sz w:val="32"/>
          <w:szCs w:val="32"/>
        </w:rPr>
        <w:t xml:space="preserve"> or lingual aspect</w:t>
      </w:r>
      <w:r w:rsidR="00210E64" w:rsidRPr="00737941">
        <w:rPr>
          <w:rFonts w:cstheme="minorHAnsi"/>
          <w:color w:val="000000" w:themeColor="text1"/>
          <w:sz w:val="32"/>
          <w:szCs w:val="32"/>
        </w:rPr>
        <w:t xml:space="preserve"> </w:t>
      </w:r>
      <w:r w:rsidRPr="00737941">
        <w:rPr>
          <w:rFonts w:cstheme="minorHAnsi"/>
          <w:color w:val="000000" w:themeColor="text1"/>
          <w:sz w:val="32"/>
          <w:szCs w:val="32"/>
        </w:rPr>
        <w:t>of the teeth. It is also the suture of choice when the</w:t>
      </w:r>
      <w:r w:rsidR="00210E64" w:rsidRPr="00737941">
        <w:rPr>
          <w:rFonts w:cstheme="minorHAnsi"/>
          <w:color w:val="000000" w:themeColor="text1"/>
          <w:sz w:val="32"/>
          <w:szCs w:val="32"/>
        </w:rPr>
        <w:t xml:space="preserve"> </w:t>
      </w:r>
      <w:proofErr w:type="spellStart"/>
      <w:r w:rsidRPr="00737941">
        <w:rPr>
          <w:rFonts w:cstheme="minorHAnsi"/>
          <w:color w:val="000000" w:themeColor="text1"/>
          <w:sz w:val="32"/>
          <w:szCs w:val="32"/>
        </w:rPr>
        <w:t>buccal</w:t>
      </w:r>
      <w:proofErr w:type="spellEnd"/>
      <w:r w:rsidRPr="00737941">
        <w:rPr>
          <w:rFonts w:cstheme="minorHAnsi"/>
          <w:color w:val="000000" w:themeColor="text1"/>
          <w:sz w:val="32"/>
          <w:szCs w:val="32"/>
        </w:rPr>
        <w:t xml:space="preserve"> and lingual flaps are repositioned at different</w:t>
      </w:r>
      <w:r w:rsidR="00210E64" w:rsidRPr="00737941">
        <w:rPr>
          <w:rFonts w:cstheme="minorHAnsi"/>
          <w:color w:val="000000" w:themeColor="text1"/>
          <w:sz w:val="32"/>
          <w:szCs w:val="32"/>
        </w:rPr>
        <w:t xml:space="preserve"> </w:t>
      </w:r>
      <w:r w:rsidRPr="00737941">
        <w:rPr>
          <w:rFonts w:cstheme="minorHAnsi"/>
          <w:color w:val="000000" w:themeColor="text1"/>
          <w:sz w:val="32"/>
          <w:szCs w:val="32"/>
        </w:rPr>
        <w:t xml:space="preserve">levels. The needle is passed through the </w:t>
      </w:r>
      <w:proofErr w:type="spellStart"/>
      <w:r w:rsidRPr="00737941">
        <w:rPr>
          <w:rFonts w:cstheme="minorHAnsi"/>
          <w:color w:val="000000" w:themeColor="text1"/>
          <w:sz w:val="32"/>
          <w:szCs w:val="32"/>
        </w:rPr>
        <w:t>buccal</w:t>
      </w:r>
      <w:proofErr w:type="spellEnd"/>
      <w:r w:rsidRPr="00737941">
        <w:rPr>
          <w:rFonts w:cstheme="minorHAnsi"/>
          <w:color w:val="000000" w:themeColor="text1"/>
          <w:sz w:val="32"/>
          <w:szCs w:val="32"/>
        </w:rPr>
        <w:t xml:space="preserve"> flap</w:t>
      </w:r>
      <w:r w:rsidR="00210E64" w:rsidRPr="00737941">
        <w:rPr>
          <w:rFonts w:cstheme="minorHAnsi"/>
          <w:color w:val="000000" w:themeColor="text1"/>
          <w:sz w:val="32"/>
          <w:szCs w:val="32"/>
        </w:rPr>
        <w:t xml:space="preserve"> </w:t>
      </w:r>
      <w:r w:rsidRPr="00737941">
        <w:rPr>
          <w:rFonts w:cstheme="minorHAnsi"/>
          <w:color w:val="000000" w:themeColor="text1"/>
          <w:sz w:val="32"/>
          <w:szCs w:val="32"/>
        </w:rPr>
        <w:t>from its external surface at the mesial side of the tooth,</w:t>
      </w:r>
      <w:r w:rsidR="00210E64" w:rsidRPr="00737941">
        <w:rPr>
          <w:rFonts w:cstheme="minorHAnsi"/>
          <w:color w:val="000000" w:themeColor="text1"/>
          <w:sz w:val="32"/>
          <w:szCs w:val="32"/>
        </w:rPr>
        <w:t xml:space="preserve"> </w:t>
      </w:r>
      <w:r w:rsidRPr="00737941">
        <w:rPr>
          <w:rFonts w:cstheme="minorHAnsi"/>
          <w:color w:val="000000" w:themeColor="text1"/>
          <w:sz w:val="32"/>
          <w:szCs w:val="32"/>
        </w:rPr>
        <w:t>the suture is placed around the lingual surface of the</w:t>
      </w:r>
      <w:r w:rsidR="00210E64" w:rsidRPr="00737941">
        <w:rPr>
          <w:rFonts w:cstheme="minorHAnsi"/>
          <w:color w:val="000000" w:themeColor="text1"/>
          <w:sz w:val="32"/>
          <w:szCs w:val="32"/>
        </w:rPr>
        <w:t xml:space="preserve"> </w:t>
      </w:r>
      <w:r w:rsidRPr="00737941">
        <w:rPr>
          <w:rFonts w:cstheme="minorHAnsi"/>
          <w:color w:val="000000" w:themeColor="text1"/>
          <w:sz w:val="32"/>
          <w:szCs w:val="32"/>
        </w:rPr>
        <w:t xml:space="preserve">tooth, and the needle is passed through the </w:t>
      </w:r>
      <w:proofErr w:type="spellStart"/>
      <w:r w:rsidRPr="00737941">
        <w:rPr>
          <w:rFonts w:cstheme="minorHAnsi"/>
          <w:color w:val="000000" w:themeColor="text1"/>
          <w:sz w:val="32"/>
          <w:szCs w:val="32"/>
        </w:rPr>
        <w:t>buccal</w:t>
      </w:r>
      <w:proofErr w:type="spellEnd"/>
      <w:r w:rsidRPr="00737941">
        <w:rPr>
          <w:rFonts w:cstheme="minorHAnsi"/>
          <w:color w:val="000000" w:themeColor="text1"/>
          <w:sz w:val="32"/>
          <w:szCs w:val="32"/>
        </w:rPr>
        <w:t xml:space="preserve"> flap</w:t>
      </w:r>
      <w:r w:rsidR="00210E64" w:rsidRPr="00737941">
        <w:rPr>
          <w:rFonts w:cstheme="minorHAnsi"/>
          <w:color w:val="000000" w:themeColor="text1"/>
          <w:sz w:val="32"/>
          <w:szCs w:val="32"/>
        </w:rPr>
        <w:t xml:space="preserve"> </w:t>
      </w:r>
      <w:r w:rsidRPr="00737941">
        <w:rPr>
          <w:rFonts w:cstheme="minorHAnsi"/>
          <w:color w:val="000000" w:themeColor="text1"/>
          <w:sz w:val="32"/>
          <w:szCs w:val="32"/>
        </w:rPr>
        <w:t xml:space="preserve">on the distal side of the tooth </w:t>
      </w:r>
      <w:r w:rsidR="00210E64" w:rsidRPr="00737941">
        <w:rPr>
          <w:rFonts w:cstheme="minorHAnsi"/>
          <w:color w:val="000000" w:themeColor="text1"/>
          <w:sz w:val="32"/>
          <w:szCs w:val="32"/>
        </w:rPr>
        <w:t>.</w:t>
      </w:r>
      <w:r w:rsidRPr="00737941">
        <w:rPr>
          <w:rFonts w:cstheme="minorHAnsi"/>
          <w:color w:val="000000" w:themeColor="text1"/>
          <w:sz w:val="32"/>
          <w:szCs w:val="32"/>
        </w:rPr>
        <w:t>The suture</w:t>
      </w:r>
      <w:r w:rsidR="00210E64" w:rsidRPr="00737941">
        <w:rPr>
          <w:rFonts w:cstheme="minorHAnsi"/>
          <w:color w:val="000000" w:themeColor="text1"/>
          <w:sz w:val="32"/>
          <w:szCs w:val="32"/>
        </w:rPr>
        <w:t xml:space="preserve"> </w:t>
      </w:r>
      <w:r w:rsidRPr="00737941">
        <w:rPr>
          <w:rFonts w:cstheme="minorHAnsi"/>
          <w:color w:val="000000" w:themeColor="text1"/>
          <w:sz w:val="32"/>
          <w:szCs w:val="32"/>
        </w:rPr>
        <w:t>is brought back to the starting point via the lingual</w:t>
      </w:r>
      <w:r w:rsidR="00210E64" w:rsidRPr="00737941">
        <w:rPr>
          <w:rFonts w:cstheme="minorHAnsi"/>
          <w:color w:val="000000" w:themeColor="text1"/>
          <w:sz w:val="32"/>
          <w:szCs w:val="32"/>
        </w:rPr>
        <w:t xml:space="preserve"> </w:t>
      </w:r>
      <w:r w:rsidR="00737941" w:rsidRPr="00737941">
        <w:rPr>
          <w:rFonts w:cstheme="minorHAnsi"/>
          <w:color w:val="000000" w:themeColor="text1"/>
          <w:sz w:val="32"/>
          <w:szCs w:val="32"/>
        </w:rPr>
        <w:t>surface of the tooth and tied</w:t>
      </w:r>
      <w:r w:rsidRPr="00737941">
        <w:rPr>
          <w:rFonts w:cstheme="minorHAnsi"/>
          <w:color w:val="000000" w:themeColor="text1"/>
          <w:sz w:val="32"/>
          <w:szCs w:val="32"/>
        </w:rPr>
        <w:t>. If a lingual</w:t>
      </w:r>
      <w:r w:rsidR="00737941" w:rsidRPr="00737941">
        <w:rPr>
          <w:rFonts w:cstheme="minorHAnsi"/>
          <w:color w:val="000000" w:themeColor="text1"/>
          <w:sz w:val="32"/>
          <w:szCs w:val="32"/>
        </w:rPr>
        <w:t xml:space="preserve"> </w:t>
      </w:r>
      <w:r w:rsidRPr="00737941">
        <w:rPr>
          <w:rFonts w:cstheme="minorHAnsi"/>
          <w:color w:val="000000" w:themeColor="text1"/>
          <w:sz w:val="32"/>
          <w:szCs w:val="32"/>
        </w:rPr>
        <w:t>flap has been elevated as well, this is secured in</w:t>
      </w:r>
      <w:r w:rsidR="00737941" w:rsidRPr="00737941">
        <w:rPr>
          <w:rFonts w:cstheme="minorHAnsi"/>
          <w:color w:val="000000" w:themeColor="text1"/>
          <w:sz w:val="32"/>
          <w:szCs w:val="32"/>
        </w:rPr>
        <w:t xml:space="preserve"> </w:t>
      </w:r>
      <w:r w:rsidRPr="00737941">
        <w:rPr>
          <w:rFonts w:cstheme="minorHAnsi"/>
          <w:color w:val="000000" w:themeColor="text1"/>
          <w:sz w:val="32"/>
          <w:szCs w:val="32"/>
        </w:rPr>
        <w:t>the intended position using the same technique.</w:t>
      </w:r>
    </w:p>
    <w:p w:rsidR="00EF5427" w:rsidRDefault="00EF5427" w:rsidP="00EF5427">
      <w:pPr>
        <w:pStyle w:val="ListParagraph"/>
        <w:ind w:left="-426" w:right="-164"/>
        <w:rPr>
          <w:rFonts w:cstheme="minorHAnsi"/>
          <w:color w:val="000000" w:themeColor="text1"/>
          <w:sz w:val="32"/>
          <w:szCs w:val="32"/>
        </w:rPr>
      </w:pPr>
    </w:p>
    <w:p w:rsidR="00450D8A" w:rsidRDefault="00450D8A" w:rsidP="00EF5427">
      <w:pPr>
        <w:pStyle w:val="ListParagraph"/>
        <w:numPr>
          <w:ilvl w:val="0"/>
          <w:numId w:val="12"/>
        </w:numPr>
        <w:ind w:left="-709" w:right="-164" w:firstLine="283"/>
        <w:rPr>
          <w:rFonts w:cstheme="minorHAnsi"/>
          <w:color w:val="000000" w:themeColor="text1"/>
          <w:sz w:val="32"/>
          <w:szCs w:val="32"/>
        </w:rPr>
      </w:pPr>
      <w:r w:rsidRPr="00450D8A">
        <w:rPr>
          <w:rFonts w:cstheme="minorHAnsi"/>
          <w:b/>
          <w:bCs/>
          <w:color w:val="000000" w:themeColor="text1"/>
          <w:sz w:val="32"/>
          <w:szCs w:val="32"/>
        </w:rPr>
        <w:t xml:space="preserve">The continuous </w:t>
      </w:r>
      <w:proofErr w:type="spellStart"/>
      <w:r w:rsidRPr="00450D8A">
        <w:rPr>
          <w:rFonts w:cstheme="minorHAnsi"/>
          <w:b/>
          <w:bCs/>
          <w:color w:val="000000" w:themeColor="text1"/>
          <w:sz w:val="32"/>
          <w:szCs w:val="32"/>
        </w:rPr>
        <w:t>suture</w:t>
      </w:r>
      <w:proofErr w:type="gramStart"/>
      <w:r w:rsidRPr="00450D8A">
        <w:rPr>
          <w:rFonts w:cstheme="minorHAnsi"/>
          <w:color w:val="000000" w:themeColor="text1"/>
          <w:sz w:val="32"/>
          <w:szCs w:val="32"/>
        </w:rPr>
        <w:t>:</w:t>
      </w:r>
      <w:r>
        <w:rPr>
          <w:rFonts w:cstheme="minorHAnsi"/>
          <w:color w:val="000000" w:themeColor="text1"/>
          <w:sz w:val="32"/>
          <w:szCs w:val="32"/>
        </w:rPr>
        <w:t>is</w:t>
      </w:r>
      <w:proofErr w:type="spellEnd"/>
      <w:proofErr w:type="gramEnd"/>
      <w:r>
        <w:rPr>
          <w:rFonts w:cstheme="minorHAnsi"/>
          <w:color w:val="000000" w:themeColor="text1"/>
          <w:sz w:val="32"/>
          <w:szCs w:val="32"/>
        </w:rPr>
        <w:t xml:space="preserve"> commonly </w:t>
      </w:r>
      <w:r w:rsidRPr="00450D8A">
        <w:rPr>
          <w:rFonts w:cstheme="minorHAnsi"/>
          <w:color w:val="000000" w:themeColor="text1"/>
          <w:sz w:val="32"/>
          <w:szCs w:val="32"/>
        </w:rPr>
        <w:t>used when flaps involving several teeth are to</w:t>
      </w:r>
      <w:r>
        <w:rPr>
          <w:rFonts w:cstheme="minorHAnsi"/>
          <w:color w:val="000000" w:themeColor="text1"/>
          <w:sz w:val="32"/>
          <w:szCs w:val="32"/>
        </w:rPr>
        <w:t xml:space="preserve"> </w:t>
      </w:r>
      <w:r w:rsidRPr="00450D8A">
        <w:rPr>
          <w:rFonts w:cstheme="minorHAnsi"/>
          <w:color w:val="000000" w:themeColor="text1"/>
          <w:sz w:val="32"/>
          <w:szCs w:val="32"/>
        </w:rPr>
        <w:t>be repositione</w:t>
      </w:r>
      <w:r>
        <w:rPr>
          <w:rFonts w:cstheme="minorHAnsi"/>
          <w:color w:val="000000" w:themeColor="text1"/>
          <w:sz w:val="32"/>
          <w:szCs w:val="32"/>
        </w:rPr>
        <w:t xml:space="preserve">d apically. When flaps have been </w:t>
      </w:r>
      <w:r w:rsidRPr="00450D8A">
        <w:rPr>
          <w:rFonts w:cstheme="minorHAnsi"/>
          <w:color w:val="000000" w:themeColor="text1"/>
          <w:sz w:val="32"/>
          <w:szCs w:val="32"/>
        </w:rPr>
        <w:t>elevated</w:t>
      </w:r>
      <w:r>
        <w:rPr>
          <w:rFonts w:cstheme="minorHAnsi"/>
          <w:color w:val="000000" w:themeColor="text1"/>
          <w:sz w:val="32"/>
          <w:szCs w:val="32"/>
        </w:rPr>
        <w:t xml:space="preserve"> </w:t>
      </w:r>
      <w:r w:rsidRPr="00450D8A">
        <w:rPr>
          <w:rFonts w:cstheme="minorHAnsi"/>
          <w:color w:val="000000" w:themeColor="text1"/>
          <w:sz w:val="32"/>
          <w:szCs w:val="32"/>
        </w:rPr>
        <w:t xml:space="preserve">on both sides </w:t>
      </w:r>
      <w:r>
        <w:rPr>
          <w:rFonts w:cstheme="minorHAnsi"/>
          <w:color w:val="000000" w:themeColor="text1"/>
          <w:sz w:val="32"/>
          <w:szCs w:val="32"/>
        </w:rPr>
        <w:t xml:space="preserve">of the teeth, one flap at a time </w:t>
      </w:r>
      <w:r w:rsidRPr="00450D8A">
        <w:rPr>
          <w:rFonts w:cstheme="minorHAnsi"/>
          <w:color w:val="000000" w:themeColor="text1"/>
          <w:sz w:val="32"/>
          <w:szCs w:val="32"/>
        </w:rPr>
        <w:t>is secured in its correct position. The suturing procedure</w:t>
      </w:r>
      <w:r w:rsidR="00CB2C7C">
        <w:rPr>
          <w:rFonts w:cstheme="minorHAnsi"/>
          <w:color w:val="000000" w:themeColor="text1"/>
          <w:sz w:val="32"/>
          <w:szCs w:val="32"/>
        </w:rPr>
        <w:t xml:space="preserve"> </w:t>
      </w:r>
      <w:r w:rsidRPr="00CB2C7C">
        <w:rPr>
          <w:rFonts w:cstheme="minorHAnsi"/>
          <w:color w:val="000000" w:themeColor="text1"/>
          <w:sz w:val="32"/>
          <w:szCs w:val="32"/>
        </w:rPr>
        <w:t xml:space="preserve">is started at the mesial/distal aspect of the </w:t>
      </w:r>
      <w:proofErr w:type="spellStart"/>
      <w:r w:rsidRPr="00CB2C7C">
        <w:rPr>
          <w:rFonts w:cstheme="minorHAnsi"/>
          <w:color w:val="000000" w:themeColor="text1"/>
          <w:sz w:val="32"/>
          <w:szCs w:val="32"/>
        </w:rPr>
        <w:t>buccal</w:t>
      </w:r>
      <w:proofErr w:type="spellEnd"/>
      <w:r w:rsidR="00CB2C7C">
        <w:rPr>
          <w:rFonts w:cstheme="minorHAnsi"/>
          <w:color w:val="000000" w:themeColor="text1"/>
          <w:sz w:val="32"/>
          <w:szCs w:val="32"/>
        </w:rPr>
        <w:t xml:space="preserve"> </w:t>
      </w:r>
      <w:r w:rsidRPr="00CB2C7C">
        <w:rPr>
          <w:rFonts w:cstheme="minorHAnsi"/>
          <w:color w:val="000000" w:themeColor="text1"/>
          <w:sz w:val="32"/>
          <w:szCs w:val="32"/>
        </w:rPr>
        <w:t>flap by passing the needle through the flap and</w:t>
      </w:r>
      <w:r w:rsidR="00CB2C7C">
        <w:rPr>
          <w:rFonts w:cstheme="minorHAnsi"/>
          <w:color w:val="000000" w:themeColor="text1"/>
          <w:sz w:val="32"/>
          <w:szCs w:val="32"/>
        </w:rPr>
        <w:t xml:space="preserve"> </w:t>
      </w:r>
      <w:r w:rsidRPr="00CB2C7C">
        <w:rPr>
          <w:rFonts w:cstheme="minorHAnsi"/>
          <w:color w:val="000000" w:themeColor="text1"/>
          <w:sz w:val="32"/>
          <w:szCs w:val="32"/>
        </w:rPr>
        <w:t>across the interdental</w:t>
      </w:r>
      <w:r w:rsidR="00CB2C7C">
        <w:rPr>
          <w:rFonts w:cstheme="minorHAnsi"/>
          <w:color w:val="000000" w:themeColor="text1"/>
          <w:sz w:val="32"/>
          <w:szCs w:val="32"/>
        </w:rPr>
        <w:t xml:space="preserve"> area. The suture is laid around </w:t>
      </w:r>
      <w:r w:rsidRPr="00CB2C7C">
        <w:rPr>
          <w:rFonts w:cstheme="minorHAnsi"/>
          <w:color w:val="000000" w:themeColor="text1"/>
          <w:sz w:val="32"/>
          <w:szCs w:val="32"/>
        </w:rPr>
        <w:t>the lingual surface of the tooth and returned to the</w:t>
      </w:r>
      <w:r w:rsidR="00CB2C7C">
        <w:rPr>
          <w:rFonts w:cstheme="minorHAnsi"/>
          <w:color w:val="000000" w:themeColor="text1"/>
          <w:sz w:val="32"/>
          <w:szCs w:val="32"/>
        </w:rPr>
        <w:t xml:space="preserve"> </w:t>
      </w:r>
      <w:proofErr w:type="spellStart"/>
      <w:r w:rsidRPr="00CB2C7C">
        <w:rPr>
          <w:rFonts w:cstheme="minorHAnsi"/>
          <w:color w:val="000000" w:themeColor="text1"/>
          <w:sz w:val="32"/>
          <w:szCs w:val="32"/>
        </w:rPr>
        <w:t>buccal</w:t>
      </w:r>
      <w:proofErr w:type="spellEnd"/>
      <w:r w:rsidRPr="00CB2C7C">
        <w:rPr>
          <w:rFonts w:cstheme="minorHAnsi"/>
          <w:color w:val="000000" w:themeColor="text1"/>
          <w:sz w:val="32"/>
          <w:szCs w:val="32"/>
        </w:rPr>
        <w:t xml:space="preserve"> side through the next interdental space. The</w:t>
      </w:r>
      <w:r w:rsidR="00CB2C7C">
        <w:rPr>
          <w:rFonts w:cstheme="minorHAnsi"/>
          <w:color w:val="000000" w:themeColor="text1"/>
          <w:sz w:val="32"/>
          <w:szCs w:val="32"/>
        </w:rPr>
        <w:t xml:space="preserve"> </w:t>
      </w:r>
      <w:r w:rsidRPr="00CB2C7C">
        <w:rPr>
          <w:rFonts w:cstheme="minorHAnsi"/>
          <w:color w:val="000000" w:themeColor="text1"/>
          <w:sz w:val="32"/>
          <w:szCs w:val="32"/>
        </w:rPr>
        <w:t>procedure is repeated tooth by tooth until the distal/mesial end of the flap is reached. Thereafter, the needle</w:t>
      </w:r>
      <w:r w:rsidR="00CB2C7C">
        <w:rPr>
          <w:rFonts w:cstheme="minorHAnsi"/>
          <w:color w:val="000000" w:themeColor="text1"/>
          <w:sz w:val="32"/>
          <w:szCs w:val="32"/>
        </w:rPr>
        <w:t xml:space="preserve"> </w:t>
      </w:r>
      <w:r w:rsidRPr="00CB2C7C">
        <w:rPr>
          <w:rFonts w:cstheme="minorHAnsi"/>
          <w:color w:val="000000" w:themeColor="text1"/>
          <w:sz w:val="32"/>
          <w:szCs w:val="32"/>
        </w:rPr>
        <w:t xml:space="preserve">is passed through the lingual </w:t>
      </w:r>
      <w:proofErr w:type="gramStart"/>
      <w:r w:rsidRPr="00CB2C7C">
        <w:rPr>
          <w:rFonts w:cstheme="minorHAnsi"/>
          <w:color w:val="000000" w:themeColor="text1"/>
          <w:sz w:val="32"/>
          <w:szCs w:val="32"/>
        </w:rPr>
        <w:t xml:space="preserve">flap </w:t>
      </w:r>
      <w:r w:rsidR="00CB2C7C">
        <w:rPr>
          <w:rFonts w:cstheme="minorHAnsi"/>
          <w:color w:val="000000" w:themeColor="text1"/>
          <w:sz w:val="32"/>
          <w:szCs w:val="32"/>
        </w:rPr>
        <w:t>,</w:t>
      </w:r>
      <w:proofErr w:type="gramEnd"/>
      <w:r w:rsidR="00CB2C7C">
        <w:rPr>
          <w:rFonts w:cstheme="minorHAnsi"/>
          <w:color w:val="000000" w:themeColor="text1"/>
          <w:sz w:val="32"/>
          <w:szCs w:val="32"/>
        </w:rPr>
        <w:t xml:space="preserve"> </w:t>
      </w:r>
      <w:r w:rsidRPr="00CB2C7C">
        <w:rPr>
          <w:rFonts w:cstheme="minorHAnsi"/>
          <w:color w:val="000000" w:themeColor="text1"/>
          <w:sz w:val="32"/>
          <w:szCs w:val="32"/>
        </w:rPr>
        <w:t xml:space="preserve">with the suture laid around the </w:t>
      </w:r>
      <w:proofErr w:type="spellStart"/>
      <w:r w:rsidRPr="00CB2C7C">
        <w:rPr>
          <w:rFonts w:cstheme="minorHAnsi"/>
          <w:color w:val="000000" w:themeColor="text1"/>
          <w:sz w:val="32"/>
          <w:szCs w:val="32"/>
        </w:rPr>
        <w:t>buccal</w:t>
      </w:r>
      <w:proofErr w:type="spellEnd"/>
      <w:r w:rsidRPr="00CB2C7C">
        <w:rPr>
          <w:rFonts w:cstheme="minorHAnsi"/>
          <w:color w:val="000000" w:themeColor="text1"/>
          <w:sz w:val="32"/>
          <w:szCs w:val="32"/>
        </w:rPr>
        <w:t xml:space="preserve"> aspect of each</w:t>
      </w:r>
      <w:r w:rsidR="00CB2C7C">
        <w:rPr>
          <w:rFonts w:cstheme="minorHAnsi"/>
          <w:color w:val="000000" w:themeColor="text1"/>
          <w:sz w:val="32"/>
          <w:szCs w:val="32"/>
        </w:rPr>
        <w:t xml:space="preserve"> </w:t>
      </w:r>
      <w:r w:rsidRPr="00CB2C7C">
        <w:rPr>
          <w:rFonts w:cstheme="minorHAnsi"/>
          <w:color w:val="000000" w:themeColor="text1"/>
          <w:sz w:val="32"/>
          <w:szCs w:val="32"/>
        </w:rPr>
        <w:t>tooth and through each interproximal space. When</w:t>
      </w:r>
      <w:r w:rsidR="00CB2C7C">
        <w:rPr>
          <w:rFonts w:cstheme="minorHAnsi"/>
          <w:color w:val="000000" w:themeColor="text1"/>
          <w:sz w:val="32"/>
          <w:szCs w:val="32"/>
        </w:rPr>
        <w:t xml:space="preserve"> </w:t>
      </w:r>
      <w:r w:rsidRPr="00CB2C7C">
        <w:rPr>
          <w:rFonts w:cstheme="minorHAnsi"/>
          <w:color w:val="000000" w:themeColor="text1"/>
          <w:sz w:val="32"/>
          <w:szCs w:val="32"/>
        </w:rPr>
        <w:t>the suturing of the lingual flap is completed and the</w:t>
      </w:r>
      <w:r w:rsidR="00CB2C7C" w:rsidRPr="00CB2C7C">
        <w:rPr>
          <w:rFonts w:cstheme="minorHAnsi"/>
          <w:color w:val="000000" w:themeColor="text1"/>
          <w:sz w:val="32"/>
          <w:szCs w:val="32"/>
        </w:rPr>
        <w:t xml:space="preserve"> </w:t>
      </w:r>
      <w:r w:rsidRPr="00CB2C7C">
        <w:rPr>
          <w:rFonts w:cstheme="minorHAnsi"/>
          <w:color w:val="000000" w:themeColor="text1"/>
          <w:sz w:val="32"/>
          <w:szCs w:val="32"/>
        </w:rPr>
        <w:t>needle has been brought back to the first interdental</w:t>
      </w:r>
      <w:r w:rsidR="00CB2C7C">
        <w:rPr>
          <w:rFonts w:cstheme="minorHAnsi"/>
          <w:color w:val="000000" w:themeColor="text1"/>
          <w:sz w:val="32"/>
          <w:szCs w:val="32"/>
        </w:rPr>
        <w:t xml:space="preserve"> </w:t>
      </w:r>
      <w:r w:rsidRPr="00CB2C7C">
        <w:rPr>
          <w:rFonts w:cstheme="minorHAnsi"/>
          <w:color w:val="000000" w:themeColor="text1"/>
          <w:sz w:val="32"/>
          <w:szCs w:val="32"/>
        </w:rPr>
        <w:t>area, the positions of the flaps are adjusted and</w:t>
      </w:r>
      <w:r w:rsidR="00CB2C7C">
        <w:rPr>
          <w:rFonts w:cstheme="minorHAnsi"/>
          <w:color w:val="000000" w:themeColor="text1"/>
          <w:sz w:val="32"/>
          <w:szCs w:val="32"/>
        </w:rPr>
        <w:t xml:space="preserve"> </w:t>
      </w:r>
      <w:r w:rsidRPr="00CB2C7C">
        <w:rPr>
          <w:rFonts w:cstheme="minorHAnsi"/>
          <w:color w:val="000000" w:themeColor="text1"/>
          <w:sz w:val="32"/>
          <w:szCs w:val="32"/>
        </w:rPr>
        <w:t>secured in their proper positions by closing the suture</w:t>
      </w:r>
      <w:r w:rsidR="00CB2C7C">
        <w:rPr>
          <w:rFonts w:cstheme="minorHAnsi"/>
          <w:color w:val="000000" w:themeColor="text1"/>
          <w:sz w:val="32"/>
          <w:szCs w:val="32"/>
        </w:rPr>
        <w:t xml:space="preserve"> .</w:t>
      </w:r>
      <w:r w:rsidRPr="00CB2C7C">
        <w:rPr>
          <w:rFonts w:cstheme="minorHAnsi"/>
          <w:color w:val="000000" w:themeColor="text1"/>
          <w:sz w:val="32"/>
          <w:szCs w:val="32"/>
        </w:rPr>
        <w:t>Thus, only one knot is needed.</w:t>
      </w:r>
    </w:p>
    <w:p w:rsidR="004D56D7" w:rsidRPr="004D56D7" w:rsidRDefault="004D56D7" w:rsidP="004D56D7">
      <w:pPr>
        <w:pStyle w:val="ListParagraph"/>
        <w:rPr>
          <w:rFonts w:cstheme="minorHAnsi"/>
          <w:color w:val="000000" w:themeColor="text1"/>
          <w:sz w:val="32"/>
          <w:szCs w:val="32"/>
        </w:rPr>
      </w:pPr>
    </w:p>
    <w:p w:rsidR="004D56D7" w:rsidRDefault="004D56D7" w:rsidP="004D56D7">
      <w:pPr>
        <w:ind w:right="-164"/>
        <w:rPr>
          <w:rFonts w:cstheme="minorHAnsi"/>
          <w:color w:val="000000" w:themeColor="text1"/>
          <w:sz w:val="32"/>
          <w:szCs w:val="32"/>
        </w:rPr>
      </w:pPr>
    </w:p>
    <w:p w:rsidR="004D56D7" w:rsidRDefault="004D56D7" w:rsidP="004D56D7">
      <w:pPr>
        <w:ind w:right="-164"/>
        <w:rPr>
          <w:rFonts w:cstheme="minorHAnsi"/>
          <w:color w:val="000000" w:themeColor="text1"/>
          <w:sz w:val="32"/>
          <w:szCs w:val="32"/>
        </w:rPr>
      </w:pPr>
    </w:p>
    <w:p w:rsidR="004D56D7" w:rsidRPr="004D56D7" w:rsidRDefault="004D56D7" w:rsidP="004D56D7">
      <w:pPr>
        <w:ind w:right="-164"/>
        <w:rPr>
          <w:rFonts w:cstheme="minorHAnsi"/>
          <w:color w:val="000000" w:themeColor="text1"/>
          <w:sz w:val="32"/>
          <w:szCs w:val="32"/>
        </w:rPr>
      </w:pPr>
    </w:p>
    <w:p w:rsidR="004727EE" w:rsidRPr="004727EE" w:rsidRDefault="004727EE" w:rsidP="00EF5427">
      <w:pPr>
        <w:ind w:left="-709" w:right="-164" w:firstLine="283"/>
        <w:rPr>
          <w:rFonts w:cstheme="minorHAnsi"/>
          <w:b/>
          <w:bCs/>
          <w:color w:val="000000" w:themeColor="text1"/>
          <w:sz w:val="40"/>
          <w:szCs w:val="40"/>
          <w:u w:val="single"/>
        </w:rPr>
      </w:pPr>
      <w:r w:rsidRPr="004727EE">
        <w:rPr>
          <w:rFonts w:cstheme="minorHAnsi"/>
          <w:b/>
          <w:bCs/>
          <w:color w:val="000000" w:themeColor="text1"/>
          <w:sz w:val="40"/>
          <w:szCs w:val="40"/>
          <w:u w:val="single"/>
        </w:rPr>
        <w:lastRenderedPageBreak/>
        <w:t>Periodontal dressings</w:t>
      </w:r>
    </w:p>
    <w:p w:rsidR="004727EE" w:rsidRPr="004727EE" w:rsidRDefault="004727EE" w:rsidP="00EF5427">
      <w:pPr>
        <w:ind w:left="-709" w:right="-164" w:firstLine="283"/>
        <w:rPr>
          <w:rFonts w:cstheme="minorHAnsi"/>
          <w:color w:val="000000" w:themeColor="text1"/>
          <w:sz w:val="32"/>
          <w:szCs w:val="32"/>
        </w:rPr>
      </w:pPr>
      <w:r w:rsidRPr="004727EE">
        <w:rPr>
          <w:rFonts w:cstheme="minorHAnsi"/>
          <w:color w:val="000000" w:themeColor="text1"/>
          <w:sz w:val="32"/>
          <w:szCs w:val="32"/>
        </w:rPr>
        <w:t>Periodontal dressings are mainly used:</w:t>
      </w:r>
    </w:p>
    <w:p w:rsidR="004727EE" w:rsidRPr="004727EE" w:rsidRDefault="004727EE" w:rsidP="00EF5427">
      <w:pPr>
        <w:ind w:left="-709" w:right="-164" w:firstLine="283"/>
        <w:rPr>
          <w:rFonts w:cstheme="minorHAnsi"/>
          <w:color w:val="000000" w:themeColor="text1"/>
          <w:sz w:val="32"/>
          <w:szCs w:val="32"/>
        </w:rPr>
      </w:pPr>
      <w:r w:rsidRPr="004727EE">
        <w:rPr>
          <w:rFonts w:cstheme="minorHAnsi"/>
          <w:color w:val="000000" w:themeColor="text1"/>
          <w:sz w:val="32"/>
          <w:szCs w:val="32"/>
        </w:rPr>
        <w:t xml:space="preserve">• To </w:t>
      </w:r>
      <w:r w:rsidRPr="00660B05">
        <w:rPr>
          <w:rFonts w:cstheme="minorHAnsi"/>
          <w:b/>
          <w:bCs/>
          <w:color w:val="000000" w:themeColor="text1"/>
          <w:sz w:val="32"/>
          <w:szCs w:val="32"/>
        </w:rPr>
        <w:t>protect</w:t>
      </w:r>
      <w:r w:rsidRPr="004727EE">
        <w:rPr>
          <w:rFonts w:cstheme="minorHAnsi"/>
          <w:color w:val="000000" w:themeColor="text1"/>
          <w:sz w:val="32"/>
          <w:szCs w:val="32"/>
        </w:rPr>
        <w:t xml:space="preserve"> the wound post‐surgically</w:t>
      </w:r>
    </w:p>
    <w:p w:rsidR="004727EE" w:rsidRPr="004727EE" w:rsidRDefault="004727EE" w:rsidP="00EF5427">
      <w:pPr>
        <w:ind w:left="-709" w:right="-164" w:firstLine="283"/>
        <w:rPr>
          <w:rFonts w:cstheme="minorHAnsi"/>
          <w:color w:val="000000" w:themeColor="text1"/>
          <w:sz w:val="32"/>
          <w:szCs w:val="32"/>
        </w:rPr>
      </w:pPr>
      <w:r w:rsidRPr="004727EE">
        <w:rPr>
          <w:rFonts w:cstheme="minorHAnsi"/>
          <w:color w:val="000000" w:themeColor="text1"/>
          <w:sz w:val="32"/>
          <w:szCs w:val="32"/>
        </w:rPr>
        <w:t xml:space="preserve">• To obtain and maintain a </w:t>
      </w:r>
      <w:r w:rsidRPr="00660B05">
        <w:rPr>
          <w:rFonts w:cstheme="minorHAnsi"/>
          <w:b/>
          <w:bCs/>
          <w:color w:val="000000" w:themeColor="text1"/>
          <w:sz w:val="32"/>
          <w:szCs w:val="32"/>
        </w:rPr>
        <w:t>close adaptation</w:t>
      </w:r>
      <w:r w:rsidRPr="004727EE">
        <w:rPr>
          <w:rFonts w:cstheme="minorHAnsi"/>
          <w:color w:val="000000" w:themeColor="text1"/>
          <w:sz w:val="32"/>
          <w:szCs w:val="32"/>
        </w:rPr>
        <w:t xml:space="preserve"> of the</w:t>
      </w:r>
      <w:r>
        <w:rPr>
          <w:rFonts w:cstheme="minorHAnsi"/>
          <w:color w:val="000000" w:themeColor="text1"/>
          <w:sz w:val="32"/>
          <w:szCs w:val="32"/>
        </w:rPr>
        <w:t xml:space="preserve"> </w:t>
      </w:r>
      <w:r w:rsidRPr="004727EE">
        <w:rPr>
          <w:rFonts w:cstheme="minorHAnsi"/>
          <w:color w:val="000000" w:themeColor="text1"/>
          <w:sz w:val="32"/>
          <w:szCs w:val="32"/>
        </w:rPr>
        <w:t>mucosal flaps to the underlying bone (especially</w:t>
      </w:r>
      <w:r>
        <w:rPr>
          <w:rFonts w:cstheme="minorHAnsi"/>
          <w:color w:val="000000" w:themeColor="text1"/>
          <w:sz w:val="32"/>
          <w:szCs w:val="32"/>
        </w:rPr>
        <w:t xml:space="preserve"> </w:t>
      </w:r>
      <w:r w:rsidRPr="004727EE">
        <w:rPr>
          <w:rFonts w:cstheme="minorHAnsi"/>
          <w:color w:val="000000" w:themeColor="text1"/>
          <w:sz w:val="32"/>
          <w:szCs w:val="32"/>
        </w:rPr>
        <w:t>when a flap has been repositioned apically)</w:t>
      </w:r>
    </w:p>
    <w:p w:rsidR="00374911" w:rsidRDefault="004727EE" w:rsidP="00EF5427">
      <w:pPr>
        <w:ind w:left="-709" w:right="-164" w:firstLine="283"/>
        <w:rPr>
          <w:rFonts w:cstheme="minorHAnsi"/>
          <w:color w:val="000000" w:themeColor="text1"/>
          <w:sz w:val="32"/>
          <w:szCs w:val="32"/>
        </w:rPr>
      </w:pPr>
      <w:r w:rsidRPr="004727EE">
        <w:rPr>
          <w:rFonts w:cstheme="minorHAnsi"/>
          <w:color w:val="000000" w:themeColor="text1"/>
          <w:sz w:val="32"/>
          <w:szCs w:val="32"/>
        </w:rPr>
        <w:t xml:space="preserve">• For the </w:t>
      </w:r>
      <w:r w:rsidRPr="00660B05">
        <w:rPr>
          <w:rFonts w:cstheme="minorHAnsi"/>
          <w:b/>
          <w:bCs/>
          <w:color w:val="000000" w:themeColor="text1"/>
          <w:sz w:val="32"/>
          <w:szCs w:val="32"/>
        </w:rPr>
        <w:t>comfort</w:t>
      </w:r>
      <w:r w:rsidRPr="004727EE">
        <w:rPr>
          <w:rFonts w:cstheme="minorHAnsi"/>
          <w:color w:val="000000" w:themeColor="text1"/>
          <w:sz w:val="32"/>
          <w:szCs w:val="32"/>
        </w:rPr>
        <w:t xml:space="preserve"> of the patient.</w:t>
      </w:r>
    </w:p>
    <w:p w:rsidR="00374911" w:rsidRDefault="00374911" w:rsidP="00EF5427">
      <w:pPr>
        <w:ind w:left="-709" w:right="-164" w:firstLine="283"/>
        <w:rPr>
          <w:rFonts w:cstheme="minorHAnsi"/>
          <w:color w:val="000000" w:themeColor="text1"/>
          <w:sz w:val="32"/>
          <w:szCs w:val="32"/>
        </w:rPr>
      </w:pPr>
      <w:r w:rsidRPr="00374911">
        <w:rPr>
          <w:rFonts w:cstheme="minorHAnsi"/>
          <w:color w:val="000000" w:themeColor="text1"/>
          <w:sz w:val="32"/>
          <w:szCs w:val="32"/>
        </w:rPr>
        <w:t>•</w:t>
      </w:r>
      <w:r w:rsidRPr="004727EE">
        <w:rPr>
          <w:rFonts w:cstheme="minorHAnsi"/>
          <w:color w:val="000000" w:themeColor="text1"/>
          <w:sz w:val="32"/>
          <w:szCs w:val="32"/>
        </w:rPr>
        <w:t>P</w:t>
      </w:r>
      <w:r w:rsidR="004727EE" w:rsidRPr="004727EE">
        <w:rPr>
          <w:rFonts w:cstheme="minorHAnsi"/>
          <w:color w:val="000000" w:themeColor="text1"/>
          <w:sz w:val="32"/>
          <w:szCs w:val="32"/>
        </w:rPr>
        <w:t>eriodontal dressings can prevent</w:t>
      </w:r>
      <w:r>
        <w:rPr>
          <w:rFonts w:cstheme="minorHAnsi"/>
          <w:color w:val="000000" w:themeColor="text1"/>
          <w:sz w:val="32"/>
          <w:szCs w:val="32"/>
        </w:rPr>
        <w:t xml:space="preserve"> </w:t>
      </w:r>
      <w:r w:rsidR="004727EE" w:rsidRPr="004727EE">
        <w:rPr>
          <w:rFonts w:cstheme="minorHAnsi"/>
          <w:color w:val="000000" w:themeColor="text1"/>
          <w:sz w:val="32"/>
          <w:szCs w:val="32"/>
        </w:rPr>
        <w:t>postoperative</w:t>
      </w:r>
      <w:r w:rsidR="004727EE" w:rsidRPr="00660B05">
        <w:rPr>
          <w:rFonts w:cstheme="minorHAnsi"/>
          <w:b/>
          <w:bCs/>
          <w:color w:val="000000" w:themeColor="text1"/>
          <w:sz w:val="32"/>
          <w:szCs w:val="32"/>
        </w:rPr>
        <w:t xml:space="preserve"> bleeding</w:t>
      </w:r>
      <w:r w:rsidR="004727EE" w:rsidRPr="004727EE">
        <w:rPr>
          <w:rFonts w:cstheme="minorHAnsi"/>
          <w:color w:val="000000" w:themeColor="text1"/>
          <w:sz w:val="32"/>
          <w:szCs w:val="32"/>
        </w:rPr>
        <w:t xml:space="preserve"> during the initial phase of</w:t>
      </w:r>
      <w:r>
        <w:rPr>
          <w:rFonts w:cstheme="minorHAnsi"/>
          <w:color w:val="000000" w:themeColor="text1"/>
          <w:sz w:val="32"/>
          <w:szCs w:val="32"/>
        </w:rPr>
        <w:t xml:space="preserve"> </w:t>
      </w:r>
      <w:r w:rsidR="004727EE" w:rsidRPr="004727EE">
        <w:rPr>
          <w:rFonts w:cstheme="minorHAnsi"/>
          <w:color w:val="000000" w:themeColor="text1"/>
          <w:sz w:val="32"/>
          <w:szCs w:val="32"/>
        </w:rPr>
        <w:t xml:space="preserve">healing </w:t>
      </w:r>
    </w:p>
    <w:p w:rsidR="00737941" w:rsidRDefault="00374911" w:rsidP="00EF5427">
      <w:pPr>
        <w:ind w:left="-709" w:right="-164" w:firstLine="283"/>
        <w:rPr>
          <w:rFonts w:cstheme="minorHAnsi"/>
          <w:color w:val="000000" w:themeColor="text1"/>
          <w:sz w:val="32"/>
          <w:szCs w:val="32"/>
        </w:rPr>
      </w:pPr>
      <w:r w:rsidRPr="00374911">
        <w:rPr>
          <w:rFonts w:cstheme="minorHAnsi"/>
          <w:color w:val="000000" w:themeColor="text1"/>
          <w:sz w:val="32"/>
          <w:szCs w:val="32"/>
        </w:rPr>
        <w:t>•</w:t>
      </w:r>
      <w:r>
        <w:rPr>
          <w:rFonts w:cstheme="minorHAnsi"/>
          <w:color w:val="000000" w:themeColor="text1"/>
          <w:sz w:val="32"/>
          <w:szCs w:val="32"/>
        </w:rPr>
        <w:t>I</w:t>
      </w:r>
      <w:r w:rsidR="004727EE" w:rsidRPr="004727EE">
        <w:rPr>
          <w:rFonts w:cstheme="minorHAnsi"/>
          <w:color w:val="000000" w:themeColor="text1"/>
          <w:sz w:val="32"/>
          <w:szCs w:val="32"/>
        </w:rPr>
        <w:t>f properly placed in the operated segment</w:t>
      </w:r>
      <w:r>
        <w:rPr>
          <w:rFonts w:cstheme="minorHAnsi"/>
          <w:color w:val="000000" w:themeColor="text1"/>
          <w:sz w:val="32"/>
          <w:szCs w:val="32"/>
        </w:rPr>
        <w:t xml:space="preserve"> </w:t>
      </w:r>
      <w:r w:rsidR="004727EE" w:rsidRPr="004727EE">
        <w:rPr>
          <w:rFonts w:cstheme="minorHAnsi"/>
          <w:color w:val="000000" w:themeColor="text1"/>
          <w:sz w:val="32"/>
          <w:szCs w:val="32"/>
        </w:rPr>
        <w:t xml:space="preserve">(especially </w:t>
      </w:r>
      <w:proofErr w:type="spellStart"/>
      <w:r w:rsidR="004727EE" w:rsidRPr="004727EE">
        <w:rPr>
          <w:rFonts w:cstheme="minorHAnsi"/>
          <w:color w:val="000000" w:themeColor="text1"/>
          <w:sz w:val="32"/>
          <w:szCs w:val="32"/>
        </w:rPr>
        <w:t>interproximally</w:t>
      </w:r>
      <w:proofErr w:type="spellEnd"/>
      <w:r w:rsidR="004727EE" w:rsidRPr="004727EE">
        <w:rPr>
          <w:rFonts w:cstheme="minorHAnsi"/>
          <w:color w:val="000000" w:themeColor="text1"/>
          <w:sz w:val="32"/>
          <w:szCs w:val="32"/>
        </w:rPr>
        <w:t>), prevent the formation</w:t>
      </w:r>
      <w:r>
        <w:rPr>
          <w:rFonts w:cstheme="minorHAnsi"/>
          <w:color w:val="000000" w:themeColor="text1"/>
          <w:sz w:val="32"/>
          <w:szCs w:val="32"/>
        </w:rPr>
        <w:t xml:space="preserve"> </w:t>
      </w:r>
      <w:r w:rsidR="004727EE" w:rsidRPr="004727EE">
        <w:rPr>
          <w:rFonts w:cstheme="minorHAnsi"/>
          <w:color w:val="000000" w:themeColor="text1"/>
          <w:sz w:val="32"/>
          <w:szCs w:val="32"/>
        </w:rPr>
        <w:t xml:space="preserve">of </w:t>
      </w:r>
      <w:r w:rsidR="004727EE" w:rsidRPr="00660B05">
        <w:rPr>
          <w:rFonts w:cstheme="minorHAnsi"/>
          <w:b/>
          <w:bCs/>
          <w:color w:val="000000" w:themeColor="text1"/>
          <w:sz w:val="32"/>
          <w:szCs w:val="32"/>
        </w:rPr>
        <w:t>excessive granulation tissue</w:t>
      </w:r>
      <w:r w:rsidR="004727EE" w:rsidRPr="004727EE">
        <w:rPr>
          <w:rFonts w:cstheme="minorHAnsi"/>
          <w:color w:val="000000" w:themeColor="text1"/>
          <w:sz w:val="32"/>
          <w:szCs w:val="32"/>
        </w:rPr>
        <w:t>.</w:t>
      </w:r>
    </w:p>
    <w:p w:rsidR="00660B05" w:rsidRDefault="00660B05" w:rsidP="00EF5427">
      <w:pPr>
        <w:ind w:left="-709" w:right="-164" w:firstLine="283"/>
        <w:rPr>
          <w:rFonts w:cstheme="minorHAnsi"/>
          <w:color w:val="000000" w:themeColor="text1"/>
          <w:sz w:val="32"/>
          <w:szCs w:val="32"/>
        </w:rPr>
      </w:pPr>
    </w:p>
    <w:p w:rsidR="00720949" w:rsidRPr="00C43FD5" w:rsidRDefault="00720949" w:rsidP="00EF5427">
      <w:pPr>
        <w:pStyle w:val="ListParagraph"/>
        <w:numPr>
          <w:ilvl w:val="0"/>
          <w:numId w:val="14"/>
        </w:numPr>
        <w:ind w:left="-709" w:right="-164" w:firstLine="283"/>
        <w:rPr>
          <w:rFonts w:cstheme="minorHAnsi"/>
          <w:b/>
          <w:bCs/>
          <w:color w:val="000000" w:themeColor="text1"/>
          <w:sz w:val="36"/>
          <w:szCs w:val="36"/>
        </w:rPr>
      </w:pPr>
      <w:r w:rsidRPr="00C43FD5">
        <w:rPr>
          <w:rFonts w:cstheme="minorHAnsi"/>
          <w:b/>
          <w:bCs/>
          <w:color w:val="000000" w:themeColor="text1"/>
          <w:sz w:val="36"/>
          <w:szCs w:val="36"/>
        </w:rPr>
        <w:t>Periodontal dressings should have the following</w:t>
      </w:r>
      <w:r w:rsidRPr="00C43FD5">
        <w:rPr>
          <w:rFonts w:cstheme="minorHAnsi"/>
          <w:b/>
          <w:bCs/>
          <w:color w:val="000000" w:themeColor="text1"/>
          <w:sz w:val="36"/>
          <w:szCs w:val="36"/>
        </w:rPr>
        <w:t xml:space="preserve"> </w:t>
      </w:r>
      <w:r w:rsidRPr="00C43FD5">
        <w:rPr>
          <w:rFonts w:cstheme="minorHAnsi"/>
          <w:b/>
          <w:bCs/>
          <w:color w:val="000000" w:themeColor="text1"/>
          <w:sz w:val="36"/>
          <w:szCs w:val="36"/>
        </w:rPr>
        <w:t>properties</w:t>
      </w:r>
      <w:r w:rsidRPr="00C43FD5">
        <w:rPr>
          <w:rFonts w:cstheme="minorHAnsi"/>
          <w:color w:val="000000" w:themeColor="text1"/>
          <w:sz w:val="36"/>
          <w:szCs w:val="36"/>
        </w:rPr>
        <w:t>:</w:t>
      </w:r>
    </w:p>
    <w:p w:rsidR="00660B05" w:rsidRDefault="00720949" w:rsidP="00EF5427">
      <w:pPr>
        <w:ind w:left="-709" w:right="-164" w:firstLine="283"/>
        <w:rPr>
          <w:rFonts w:cstheme="minorHAnsi"/>
          <w:color w:val="000000" w:themeColor="text1"/>
          <w:sz w:val="32"/>
          <w:szCs w:val="32"/>
        </w:rPr>
      </w:pPr>
      <w:r w:rsidRPr="00720949">
        <w:rPr>
          <w:rFonts w:cstheme="minorHAnsi"/>
          <w:color w:val="000000" w:themeColor="text1"/>
          <w:sz w:val="32"/>
          <w:szCs w:val="32"/>
        </w:rPr>
        <w:t>• Soft, but with enough plasticity and flexibility to</w:t>
      </w:r>
      <w:r>
        <w:rPr>
          <w:rFonts w:cstheme="minorHAnsi"/>
          <w:color w:val="000000" w:themeColor="text1"/>
          <w:sz w:val="32"/>
          <w:szCs w:val="32"/>
        </w:rPr>
        <w:t xml:space="preserve"> </w:t>
      </w:r>
      <w:r w:rsidRPr="00720949">
        <w:rPr>
          <w:rFonts w:cstheme="minorHAnsi"/>
          <w:color w:val="000000" w:themeColor="text1"/>
          <w:sz w:val="32"/>
          <w:szCs w:val="32"/>
        </w:rPr>
        <w:t>facilitate placement in the operated area and to</w:t>
      </w:r>
      <w:r>
        <w:rPr>
          <w:rFonts w:cstheme="minorHAnsi"/>
          <w:color w:val="000000" w:themeColor="text1"/>
          <w:sz w:val="32"/>
          <w:szCs w:val="32"/>
        </w:rPr>
        <w:t xml:space="preserve"> </w:t>
      </w:r>
      <w:r w:rsidRPr="00720949">
        <w:rPr>
          <w:rFonts w:cstheme="minorHAnsi"/>
          <w:color w:val="000000" w:themeColor="text1"/>
          <w:sz w:val="32"/>
          <w:szCs w:val="32"/>
        </w:rPr>
        <w:t>allow proper adaptation</w:t>
      </w:r>
      <w:r>
        <w:rPr>
          <w:rFonts w:cstheme="minorHAnsi"/>
          <w:color w:val="000000" w:themeColor="text1"/>
          <w:sz w:val="32"/>
          <w:szCs w:val="32"/>
        </w:rPr>
        <w:t>.</w:t>
      </w:r>
    </w:p>
    <w:p w:rsidR="00BC0CD2" w:rsidRPr="00BC0CD2" w:rsidRDefault="00BC0CD2" w:rsidP="00EF5427">
      <w:pPr>
        <w:ind w:left="-709" w:right="-164" w:firstLine="283"/>
        <w:rPr>
          <w:rFonts w:cstheme="minorHAnsi"/>
          <w:color w:val="000000" w:themeColor="text1"/>
          <w:sz w:val="32"/>
          <w:szCs w:val="32"/>
        </w:rPr>
      </w:pPr>
      <w:r w:rsidRPr="00BC0CD2">
        <w:rPr>
          <w:rFonts w:cstheme="minorHAnsi"/>
          <w:color w:val="000000" w:themeColor="text1"/>
          <w:sz w:val="32"/>
          <w:szCs w:val="32"/>
        </w:rPr>
        <w:t>• Hardens within a reasonable time</w:t>
      </w:r>
      <w:r w:rsidR="004D3D90">
        <w:rPr>
          <w:rFonts w:cstheme="minorHAnsi"/>
          <w:color w:val="000000" w:themeColor="text1"/>
          <w:sz w:val="32"/>
          <w:szCs w:val="32"/>
        </w:rPr>
        <w:t>.</w:t>
      </w:r>
    </w:p>
    <w:p w:rsidR="00BC0CD2" w:rsidRPr="00BC0CD2" w:rsidRDefault="00BC0CD2" w:rsidP="00EF5427">
      <w:pPr>
        <w:ind w:left="-709" w:right="-164" w:firstLine="283"/>
        <w:rPr>
          <w:rFonts w:cstheme="minorHAnsi"/>
          <w:color w:val="000000" w:themeColor="text1"/>
          <w:sz w:val="32"/>
          <w:szCs w:val="32"/>
        </w:rPr>
      </w:pPr>
      <w:r w:rsidRPr="00BC0CD2">
        <w:rPr>
          <w:rFonts w:cstheme="minorHAnsi"/>
          <w:color w:val="000000" w:themeColor="text1"/>
          <w:sz w:val="32"/>
          <w:szCs w:val="32"/>
        </w:rPr>
        <w:t>• After setting, sufficiently rigid to prevent fracture</w:t>
      </w:r>
      <w:r>
        <w:rPr>
          <w:rFonts w:cstheme="minorHAnsi"/>
          <w:color w:val="000000" w:themeColor="text1"/>
          <w:sz w:val="32"/>
          <w:szCs w:val="32"/>
        </w:rPr>
        <w:t xml:space="preserve"> </w:t>
      </w:r>
      <w:r w:rsidRPr="00BC0CD2">
        <w:rPr>
          <w:rFonts w:cstheme="minorHAnsi"/>
          <w:color w:val="000000" w:themeColor="text1"/>
          <w:sz w:val="32"/>
          <w:szCs w:val="32"/>
        </w:rPr>
        <w:t>and dislocation</w:t>
      </w:r>
      <w:r w:rsidR="004D3D90">
        <w:rPr>
          <w:rFonts w:cstheme="minorHAnsi"/>
          <w:color w:val="000000" w:themeColor="text1"/>
          <w:sz w:val="32"/>
          <w:szCs w:val="32"/>
        </w:rPr>
        <w:t>.</w:t>
      </w:r>
    </w:p>
    <w:p w:rsidR="00720949" w:rsidRDefault="00BC0CD2" w:rsidP="00EF5427">
      <w:pPr>
        <w:ind w:left="-709" w:right="-164" w:firstLine="283"/>
        <w:rPr>
          <w:rFonts w:cstheme="minorHAnsi"/>
          <w:color w:val="000000" w:themeColor="text1"/>
          <w:sz w:val="32"/>
          <w:szCs w:val="32"/>
        </w:rPr>
      </w:pPr>
      <w:r w:rsidRPr="00BC0CD2">
        <w:rPr>
          <w:rFonts w:cstheme="minorHAnsi"/>
          <w:color w:val="000000" w:themeColor="text1"/>
          <w:sz w:val="32"/>
          <w:szCs w:val="32"/>
        </w:rPr>
        <w:t>• Smooth surface after setting to prevent irritation of</w:t>
      </w:r>
      <w:r>
        <w:rPr>
          <w:rFonts w:cstheme="minorHAnsi"/>
          <w:color w:val="000000" w:themeColor="text1"/>
          <w:sz w:val="32"/>
          <w:szCs w:val="32"/>
        </w:rPr>
        <w:t xml:space="preserve"> </w:t>
      </w:r>
      <w:r w:rsidRPr="00BC0CD2">
        <w:rPr>
          <w:rFonts w:cstheme="minorHAnsi"/>
          <w:color w:val="000000" w:themeColor="text1"/>
          <w:sz w:val="32"/>
          <w:szCs w:val="32"/>
        </w:rPr>
        <w:t>the cheeks and lips</w:t>
      </w:r>
      <w:r w:rsidR="004D3D90">
        <w:rPr>
          <w:rFonts w:cstheme="minorHAnsi"/>
          <w:color w:val="000000" w:themeColor="text1"/>
          <w:sz w:val="32"/>
          <w:szCs w:val="32"/>
        </w:rPr>
        <w:t>.</w:t>
      </w:r>
    </w:p>
    <w:p w:rsidR="00BC0CD2" w:rsidRPr="00BC0CD2" w:rsidRDefault="00BC0CD2" w:rsidP="00EF5427">
      <w:pPr>
        <w:ind w:left="-709" w:right="-164" w:firstLine="283"/>
        <w:rPr>
          <w:rFonts w:cstheme="minorHAnsi"/>
          <w:color w:val="000000" w:themeColor="text1"/>
          <w:sz w:val="32"/>
          <w:szCs w:val="32"/>
        </w:rPr>
      </w:pPr>
      <w:r w:rsidRPr="00BC0CD2">
        <w:rPr>
          <w:rFonts w:cstheme="minorHAnsi"/>
          <w:color w:val="000000" w:themeColor="text1"/>
          <w:sz w:val="32"/>
          <w:szCs w:val="32"/>
        </w:rPr>
        <w:t xml:space="preserve">• Preferably, </w:t>
      </w:r>
      <w:proofErr w:type="spellStart"/>
      <w:r w:rsidRPr="00BC0CD2">
        <w:rPr>
          <w:rFonts w:cstheme="minorHAnsi"/>
          <w:color w:val="000000" w:themeColor="text1"/>
          <w:sz w:val="32"/>
          <w:szCs w:val="32"/>
        </w:rPr>
        <w:t>bacteriocidal</w:t>
      </w:r>
      <w:proofErr w:type="spellEnd"/>
      <w:r w:rsidRPr="00BC0CD2">
        <w:rPr>
          <w:rFonts w:cstheme="minorHAnsi"/>
          <w:color w:val="000000" w:themeColor="text1"/>
          <w:sz w:val="32"/>
          <w:szCs w:val="32"/>
        </w:rPr>
        <w:t xml:space="preserve"> properties to prevent</w:t>
      </w:r>
      <w:r>
        <w:rPr>
          <w:rFonts w:cstheme="minorHAnsi"/>
          <w:color w:val="000000" w:themeColor="text1"/>
          <w:sz w:val="32"/>
          <w:szCs w:val="32"/>
        </w:rPr>
        <w:t xml:space="preserve"> </w:t>
      </w:r>
      <w:r w:rsidRPr="00BC0CD2">
        <w:rPr>
          <w:rFonts w:cstheme="minorHAnsi"/>
          <w:color w:val="000000" w:themeColor="text1"/>
          <w:sz w:val="32"/>
          <w:szCs w:val="32"/>
        </w:rPr>
        <w:t>excessive plaque formation</w:t>
      </w:r>
      <w:r w:rsidR="004D3D90">
        <w:rPr>
          <w:rFonts w:cstheme="minorHAnsi"/>
          <w:color w:val="000000" w:themeColor="text1"/>
          <w:sz w:val="32"/>
          <w:szCs w:val="32"/>
        </w:rPr>
        <w:t>.</w:t>
      </w:r>
    </w:p>
    <w:p w:rsidR="00BC0CD2" w:rsidRDefault="00BC0CD2" w:rsidP="00EF5427">
      <w:pPr>
        <w:ind w:left="-709" w:right="-164" w:firstLine="283"/>
        <w:rPr>
          <w:rFonts w:cstheme="minorHAnsi"/>
          <w:color w:val="000000" w:themeColor="text1"/>
          <w:sz w:val="32"/>
          <w:szCs w:val="32"/>
        </w:rPr>
      </w:pPr>
      <w:r w:rsidRPr="00BC0CD2">
        <w:rPr>
          <w:rFonts w:cstheme="minorHAnsi"/>
          <w:color w:val="000000" w:themeColor="text1"/>
          <w:sz w:val="32"/>
          <w:szCs w:val="32"/>
        </w:rPr>
        <w:t>• Must not detrimentally interfere with healing.</w:t>
      </w:r>
    </w:p>
    <w:p w:rsidR="004D3D90" w:rsidRDefault="004D3D90" w:rsidP="00EF5427">
      <w:pPr>
        <w:ind w:left="-709" w:right="-164" w:firstLine="283"/>
        <w:rPr>
          <w:rFonts w:cstheme="minorHAnsi"/>
          <w:color w:val="000000" w:themeColor="text1"/>
          <w:sz w:val="32"/>
          <w:szCs w:val="32"/>
        </w:rPr>
      </w:pPr>
    </w:p>
    <w:p w:rsidR="00870419" w:rsidRDefault="00870419" w:rsidP="00EF5427">
      <w:pPr>
        <w:ind w:left="-709" w:right="-164" w:firstLine="283"/>
        <w:rPr>
          <w:rFonts w:cstheme="minorHAnsi"/>
          <w:color w:val="000000" w:themeColor="text1"/>
          <w:sz w:val="32"/>
          <w:szCs w:val="32"/>
        </w:rPr>
      </w:pPr>
    </w:p>
    <w:p w:rsidR="00870419" w:rsidRDefault="00870419" w:rsidP="00EF5427">
      <w:pPr>
        <w:ind w:left="-709" w:right="-164" w:firstLine="283"/>
        <w:rPr>
          <w:rFonts w:cstheme="minorHAnsi"/>
          <w:color w:val="000000" w:themeColor="text1"/>
          <w:sz w:val="32"/>
          <w:szCs w:val="32"/>
        </w:rPr>
      </w:pPr>
    </w:p>
    <w:p w:rsidR="004D3D90" w:rsidRDefault="00C43FD5" w:rsidP="00EF5427">
      <w:pPr>
        <w:pStyle w:val="ListParagraph"/>
        <w:numPr>
          <w:ilvl w:val="0"/>
          <w:numId w:val="14"/>
        </w:numPr>
        <w:ind w:left="-709" w:right="-164" w:firstLine="283"/>
        <w:rPr>
          <w:rFonts w:cstheme="minorHAnsi"/>
          <w:b/>
          <w:bCs/>
          <w:color w:val="000000" w:themeColor="text1"/>
          <w:sz w:val="36"/>
          <w:szCs w:val="36"/>
        </w:rPr>
      </w:pPr>
      <w:r w:rsidRPr="00C43FD5">
        <w:rPr>
          <w:rFonts w:cstheme="minorHAnsi"/>
          <w:b/>
          <w:bCs/>
          <w:color w:val="000000" w:themeColor="text1"/>
          <w:sz w:val="36"/>
          <w:szCs w:val="36"/>
        </w:rPr>
        <w:lastRenderedPageBreak/>
        <w:t xml:space="preserve">Types of periodontal dressing </w:t>
      </w:r>
    </w:p>
    <w:p w:rsidR="00BA18A6" w:rsidRDefault="00851622" w:rsidP="00EF5427">
      <w:pPr>
        <w:pStyle w:val="ListParagraph"/>
        <w:ind w:left="-709" w:right="-164" w:firstLine="283"/>
        <w:rPr>
          <w:rFonts w:cstheme="minorHAnsi"/>
          <w:b/>
          <w:bCs/>
          <w:color w:val="000000" w:themeColor="text1"/>
          <w:sz w:val="32"/>
          <w:szCs w:val="32"/>
        </w:rPr>
      </w:pPr>
      <w:r>
        <w:rPr>
          <w:rFonts w:cstheme="minorHAnsi"/>
          <w:b/>
          <w:bCs/>
          <w:color w:val="000000" w:themeColor="text1"/>
          <w:sz w:val="32"/>
          <w:szCs w:val="32"/>
        </w:rPr>
        <w:t>1-</w:t>
      </w:r>
      <w:r w:rsidR="00BA18A6" w:rsidRPr="00BA18A6">
        <w:rPr>
          <w:rFonts w:cstheme="minorHAnsi"/>
          <w:b/>
          <w:bCs/>
          <w:color w:val="000000" w:themeColor="text1"/>
          <w:sz w:val="32"/>
          <w:szCs w:val="32"/>
        </w:rPr>
        <w:t>Coe‐PakTM (GC America Inc</w:t>
      </w:r>
      <w:r w:rsidR="00B622A0">
        <w:rPr>
          <w:rFonts w:cstheme="minorHAnsi"/>
          <w:b/>
          <w:bCs/>
          <w:color w:val="000000" w:themeColor="text1"/>
          <w:sz w:val="32"/>
          <w:szCs w:val="32"/>
        </w:rPr>
        <w:t>.</w:t>
      </w:r>
      <w:r w:rsidR="00BA18A6">
        <w:rPr>
          <w:rFonts w:cstheme="minorHAnsi"/>
          <w:b/>
          <w:bCs/>
          <w:color w:val="000000" w:themeColor="text1"/>
          <w:sz w:val="32"/>
          <w:szCs w:val="32"/>
        </w:rPr>
        <w:t>, USA)</w:t>
      </w:r>
    </w:p>
    <w:p w:rsidR="00BA18A6" w:rsidRPr="00B622A0" w:rsidRDefault="00BA18A6" w:rsidP="00EF5427">
      <w:pPr>
        <w:pStyle w:val="ListParagraph"/>
        <w:ind w:left="-709" w:right="-164" w:firstLine="283"/>
        <w:rPr>
          <w:rFonts w:cstheme="minorHAnsi"/>
          <w:color w:val="000000" w:themeColor="text1"/>
          <w:sz w:val="32"/>
          <w:szCs w:val="32"/>
        </w:rPr>
      </w:pPr>
      <w:r w:rsidRPr="00BA18A6">
        <w:rPr>
          <w:rFonts w:cstheme="minorHAnsi"/>
          <w:color w:val="000000" w:themeColor="text1"/>
          <w:sz w:val="32"/>
          <w:szCs w:val="32"/>
        </w:rPr>
        <w:t xml:space="preserve">A commonly used periodontal </w:t>
      </w:r>
      <w:proofErr w:type="gramStart"/>
      <w:r w:rsidRPr="00BA18A6">
        <w:rPr>
          <w:rFonts w:cstheme="minorHAnsi"/>
          <w:color w:val="000000" w:themeColor="text1"/>
          <w:sz w:val="32"/>
          <w:szCs w:val="32"/>
        </w:rPr>
        <w:t>dressing</w:t>
      </w:r>
      <w:r w:rsidR="00B622A0">
        <w:rPr>
          <w:rFonts w:cstheme="minorHAnsi"/>
          <w:color w:val="000000" w:themeColor="text1"/>
          <w:sz w:val="32"/>
          <w:szCs w:val="32"/>
        </w:rPr>
        <w:t xml:space="preserve"> </w:t>
      </w:r>
      <w:r>
        <w:rPr>
          <w:rFonts w:cstheme="minorHAnsi"/>
          <w:color w:val="000000" w:themeColor="text1"/>
          <w:sz w:val="32"/>
          <w:szCs w:val="32"/>
        </w:rPr>
        <w:t>,</w:t>
      </w:r>
      <w:proofErr w:type="gramEnd"/>
      <w:r w:rsidRPr="00BA18A6">
        <w:t xml:space="preserve"> </w:t>
      </w:r>
      <w:r w:rsidRPr="00BA18A6">
        <w:rPr>
          <w:rFonts w:cstheme="minorHAnsi"/>
          <w:color w:val="000000" w:themeColor="text1"/>
          <w:sz w:val="32"/>
          <w:szCs w:val="32"/>
        </w:rPr>
        <w:t>which is</w:t>
      </w:r>
      <w:r w:rsidR="00B622A0">
        <w:rPr>
          <w:rFonts w:cstheme="minorHAnsi"/>
          <w:color w:val="000000" w:themeColor="text1"/>
          <w:sz w:val="32"/>
          <w:szCs w:val="32"/>
        </w:rPr>
        <w:t xml:space="preserve"> </w:t>
      </w:r>
      <w:r w:rsidRPr="00BA18A6">
        <w:rPr>
          <w:rFonts w:cstheme="minorHAnsi"/>
          <w:color w:val="000000" w:themeColor="text1"/>
          <w:sz w:val="32"/>
          <w:szCs w:val="32"/>
        </w:rPr>
        <w:t>supplied in two tubes. One tube contains oxides of</w:t>
      </w:r>
      <w:r w:rsidR="00B622A0">
        <w:rPr>
          <w:rFonts w:cstheme="minorHAnsi"/>
          <w:color w:val="000000" w:themeColor="text1"/>
          <w:sz w:val="32"/>
          <w:szCs w:val="32"/>
        </w:rPr>
        <w:t xml:space="preserve"> </w:t>
      </w:r>
      <w:r w:rsidRPr="00B622A0">
        <w:rPr>
          <w:rFonts w:cstheme="minorHAnsi"/>
          <w:color w:val="000000" w:themeColor="text1"/>
          <w:sz w:val="32"/>
          <w:szCs w:val="32"/>
        </w:rPr>
        <w:t xml:space="preserve">various metals (mainly zinc oxide) and </w:t>
      </w:r>
      <w:proofErr w:type="spellStart"/>
      <w:r w:rsidRPr="00B622A0">
        <w:rPr>
          <w:rFonts w:cstheme="minorHAnsi"/>
          <w:color w:val="000000" w:themeColor="text1"/>
          <w:sz w:val="32"/>
          <w:szCs w:val="32"/>
        </w:rPr>
        <w:t>lorothidol</w:t>
      </w:r>
      <w:proofErr w:type="spellEnd"/>
      <w:r w:rsidR="00B622A0">
        <w:rPr>
          <w:rFonts w:cstheme="minorHAnsi"/>
          <w:color w:val="000000" w:themeColor="text1"/>
          <w:sz w:val="32"/>
          <w:szCs w:val="32"/>
        </w:rPr>
        <w:t xml:space="preserve"> </w:t>
      </w:r>
      <w:r w:rsidRPr="00B622A0">
        <w:rPr>
          <w:rFonts w:cstheme="minorHAnsi"/>
          <w:color w:val="000000" w:themeColor="text1"/>
          <w:sz w:val="32"/>
          <w:szCs w:val="32"/>
        </w:rPr>
        <w:t>(a fungicide). The second tube contains non‐ionizing</w:t>
      </w:r>
    </w:p>
    <w:p w:rsidR="00851622" w:rsidRDefault="00BA18A6" w:rsidP="00E54F2F">
      <w:pPr>
        <w:pStyle w:val="ListParagraph"/>
        <w:ind w:left="-709" w:right="-164" w:firstLine="283"/>
        <w:rPr>
          <w:rFonts w:cstheme="minorHAnsi"/>
          <w:color w:val="000000" w:themeColor="text1"/>
          <w:sz w:val="32"/>
          <w:szCs w:val="32"/>
        </w:rPr>
      </w:pPr>
      <w:proofErr w:type="gramStart"/>
      <w:r w:rsidRPr="00BA18A6">
        <w:rPr>
          <w:rFonts w:cstheme="minorHAnsi"/>
          <w:color w:val="000000" w:themeColor="text1"/>
          <w:sz w:val="32"/>
          <w:szCs w:val="32"/>
        </w:rPr>
        <w:t>carboxylic</w:t>
      </w:r>
      <w:proofErr w:type="gramEnd"/>
      <w:r w:rsidRPr="00BA18A6">
        <w:rPr>
          <w:rFonts w:cstheme="minorHAnsi"/>
          <w:color w:val="000000" w:themeColor="text1"/>
          <w:sz w:val="32"/>
          <w:szCs w:val="32"/>
        </w:rPr>
        <w:t xml:space="preserve"> acids and </w:t>
      </w:r>
      <w:proofErr w:type="spellStart"/>
      <w:r w:rsidRPr="00BA18A6">
        <w:rPr>
          <w:rFonts w:cstheme="minorHAnsi"/>
          <w:color w:val="000000" w:themeColor="text1"/>
          <w:sz w:val="32"/>
          <w:szCs w:val="32"/>
        </w:rPr>
        <w:t>chlorothymol</w:t>
      </w:r>
      <w:proofErr w:type="spellEnd"/>
      <w:r w:rsidRPr="00BA18A6">
        <w:rPr>
          <w:rFonts w:cstheme="minorHAnsi"/>
          <w:color w:val="000000" w:themeColor="text1"/>
          <w:sz w:val="32"/>
          <w:szCs w:val="32"/>
        </w:rPr>
        <w:t xml:space="preserve"> (a bacteriostatic</w:t>
      </w:r>
      <w:r w:rsidR="00B622A0">
        <w:rPr>
          <w:rFonts w:cstheme="minorHAnsi"/>
          <w:color w:val="000000" w:themeColor="text1"/>
          <w:sz w:val="32"/>
          <w:szCs w:val="32"/>
        </w:rPr>
        <w:t xml:space="preserve"> </w:t>
      </w:r>
      <w:r w:rsidRPr="00B622A0">
        <w:rPr>
          <w:rFonts w:cstheme="minorHAnsi"/>
          <w:color w:val="000000" w:themeColor="text1"/>
          <w:sz w:val="32"/>
          <w:szCs w:val="32"/>
        </w:rPr>
        <w:t>agent). Equal parts from both tubes are mixed together</w:t>
      </w:r>
      <w:r w:rsidR="00B622A0">
        <w:rPr>
          <w:rFonts w:cstheme="minorHAnsi"/>
          <w:color w:val="000000" w:themeColor="text1"/>
          <w:sz w:val="32"/>
          <w:szCs w:val="32"/>
        </w:rPr>
        <w:t xml:space="preserve"> </w:t>
      </w:r>
      <w:r w:rsidRPr="00B622A0">
        <w:rPr>
          <w:rFonts w:cstheme="minorHAnsi"/>
          <w:color w:val="000000" w:themeColor="text1"/>
          <w:sz w:val="32"/>
          <w:szCs w:val="32"/>
        </w:rPr>
        <w:t>immediately prior to insertion. Adding a retarder can</w:t>
      </w:r>
      <w:r w:rsidR="00B622A0">
        <w:rPr>
          <w:rFonts w:cstheme="minorHAnsi"/>
          <w:color w:val="000000" w:themeColor="text1"/>
          <w:sz w:val="32"/>
          <w:szCs w:val="32"/>
        </w:rPr>
        <w:t xml:space="preserve"> </w:t>
      </w:r>
      <w:r w:rsidRPr="00B622A0">
        <w:rPr>
          <w:rFonts w:cstheme="minorHAnsi"/>
          <w:color w:val="000000" w:themeColor="text1"/>
          <w:sz w:val="32"/>
          <w:szCs w:val="32"/>
        </w:rPr>
        <w:t>prolong the setting time of the dressing</w:t>
      </w:r>
      <w:r w:rsidR="00B622A0">
        <w:rPr>
          <w:rFonts w:cstheme="minorHAnsi"/>
          <w:color w:val="000000" w:themeColor="text1"/>
          <w:sz w:val="32"/>
          <w:szCs w:val="32"/>
        </w:rPr>
        <w:t>.</w:t>
      </w:r>
    </w:p>
    <w:p w:rsidR="00E54F2F" w:rsidRPr="00E54F2F" w:rsidRDefault="00E54F2F" w:rsidP="00E54F2F">
      <w:pPr>
        <w:pStyle w:val="ListParagraph"/>
        <w:ind w:left="-709" w:right="-164" w:firstLine="283"/>
        <w:rPr>
          <w:rFonts w:cstheme="minorHAnsi"/>
          <w:color w:val="000000" w:themeColor="text1"/>
          <w:sz w:val="32"/>
          <w:szCs w:val="32"/>
        </w:rPr>
      </w:pPr>
    </w:p>
    <w:p w:rsidR="00851622" w:rsidRDefault="00851622" w:rsidP="00EF5427">
      <w:pPr>
        <w:pStyle w:val="ListParagraph"/>
        <w:ind w:left="-709" w:right="-164" w:firstLine="283"/>
        <w:rPr>
          <w:rFonts w:cstheme="minorHAnsi"/>
          <w:b/>
          <w:bCs/>
          <w:color w:val="000000" w:themeColor="text1"/>
          <w:sz w:val="32"/>
          <w:szCs w:val="32"/>
        </w:rPr>
      </w:pPr>
      <w:r w:rsidRPr="00851622">
        <w:rPr>
          <w:rFonts w:cstheme="minorHAnsi"/>
          <w:b/>
          <w:bCs/>
          <w:color w:val="000000" w:themeColor="text1"/>
          <w:sz w:val="32"/>
          <w:szCs w:val="32"/>
        </w:rPr>
        <w:t>2-</w:t>
      </w:r>
      <w:r w:rsidRPr="00851622">
        <w:rPr>
          <w:rFonts w:cstheme="minorHAnsi"/>
          <w:b/>
          <w:bCs/>
          <w:color w:val="000000" w:themeColor="text1"/>
          <w:sz w:val="32"/>
          <w:szCs w:val="32"/>
        </w:rPr>
        <w:t>BarricaidTM</w:t>
      </w:r>
      <w:r>
        <w:rPr>
          <w:rFonts w:cstheme="minorHAnsi"/>
          <w:b/>
          <w:bCs/>
          <w:color w:val="000000" w:themeColor="text1"/>
          <w:sz w:val="32"/>
          <w:szCs w:val="32"/>
        </w:rPr>
        <w:t xml:space="preserve"> </w:t>
      </w:r>
      <w:r w:rsidRPr="00851622">
        <w:rPr>
          <w:rFonts w:cstheme="minorHAnsi"/>
          <w:b/>
          <w:bCs/>
          <w:color w:val="000000" w:themeColor="text1"/>
          <w:sz w:val="32"/>
          <w:szCs w:val="32"/>
        </w:rPr>
        <w:t>(</w:t>
      </w:r>
      <w:proofErr w:type="spellStart"/>
      <w:r w:rsidRPr="00851622">
        <w:rPr>
          <w:rFonts w:cstheme="minorHAnsi"/>
          <w:b/>
          <w:bCs/>
          <w:color w:val="000000" w:themeColor="text1"/>
          <w:sz w:val="32"/>
          <w:szCs w:val="32"/>
        </w:rPr>
        <w:t>Dentsply</w:t>
      </w:r>
      <w:proofErr w:type="spellEnd"/>
      <w:r w:rsidRPr="00851622">
        <w:rPr>
          <w:rFonts w:cstheme="minorHAnsi"/>
          <w:b/>
          <w:bCs/>
          <w:color w:val="000000" w:themeColor="text1"/>
          <w:sz w:val="32"/>
          <w:szCs w:val="32"/>
        </w:rPr>
        <w:t xml:space="preserve"> Caulk., Milford, DE, USA)</w:t>
      </w:r>
    </w:p>
    <w:p w:rsidR="00851622" w:rsidRDefault="00EF5427" w:rsidP="00EF5427">
      <w:pPr>
        <w:pStyle w:val="ListParagraph"/>
        <w:ind w:left="-709" w:right="-164" w:firstLine="283"/>
        <w:rPr>
          <w:rFonts w:cstheme="minorHAnsi"/>
          <w:color w:val="000000" w:themeColor="text1"/>
          <w:sz w:val="32"/>
          <w:szCs w:val="32"/>
        </w:rPr>
      </w:pPr>
      <w:r>
        <w:rPr>
          <w:rFonts w:cstheme="minorHAnsi"/>
          <w:color w:val="000000" w:themeColor="text1"/>
          <w:sz w:val="32"/>
          <w:szCs w:val="32"/>
        </w:rPr>
        <w:t xml:space="preserve">   </w:t>
      </w:r>
      <w:r w:rsidR="00851622" w:rsidRPr="00851622">
        <w:rPr>
          <w:rFonts w:cstheme="minorHAnsi"/>
          <w:color w:val="000000" w:themeColor="text1"/>
          <w:sz w:val="32"/>
          <w:szCs w:val="32"/>
        </w:rPr>
        <w:t xml:space="preserve">A light‐cured </w:t>
      </w:r>
      <w:r w:rsidRPr="00851622">
        <w:rPr>
          <w:rFonts w:cstheme="minorHAnsi"/>
          <w:color w:val="000000" w:themeColor="text1"/>
          <w:sz w:val="32"/>
          <w:szCs w:val="32"/>
        </w:rPr>
        <w:t>dressing</w:t>
      </w:r>
      <w:r w:rsidRPr="00EF5427">
        <w:t xml:space="preserve"> </w:t>
      </w:r>
      <w:r w:rsidRPr="00EF5427">
        <w:rPr>
          <w:rFonts w:cstheme="minorHAnsi"/>
          <w:color w:val="000000" w:themeColor="text1"/>
          <w:sz w:val="32"/>
          <w:szCs w:val="32"/>
        </w:rPr>
        <w:t>is useful in</w:t>
      </w:r>
      <w:r>
        <w:rPr>
          <w:rFonts w:cstheme="minorHAnsi"/>
          <w:color w:val="000000" w:themeColor="text1"/>
          <w:sz w:val="32"/>
          <w:szCs w:val="32"/>
        </w:rPr>
        <w:t xml:space="preserve"> </w:t>
      </w:r>
      <w:r w:rsidRPr="00EF5427">
        <w:rPr>
          <w:rFonts w:cstheme="minorHAnsi"/>
          <w:color w:val="000000" w:themeColor="text1"/>
          <w:sz w:val="32"/>
          <w:szCs w:val="32"/>
        </w:rPr>
        <w:t>the anterior tooth region and particularly following</w:t>
      </w:r>
      <w:r>
        <w:rPr>
          <w:rFonts w:cstheme="minorHAnsi"/>
          <w:color w:val="000000" w:themeColor="text1"/>
          <w:sz w:val="32"/>
          <w:szCs w:val="32"/>
        </w:rPr>
        <w:t xml:space="preserve"> </w:t>
      </w:r>
      <w:proofErr w:type="spellStart"/>
      <w:r w:rsidRPr="00EF5427">
        <w:rPr>
          <w:rFonts w:cstheme="minorHAnsi"/>
          <w:color w:val="000000" w:themeColor="text1"/>
          <w:sz w:val="32"/>
          <w:szCs w:val="32"/>
        </w:rPr>
        <w:t>mucogingival</w:t>
      </w:r>
      <w:proofErr w:type="spellEnd"/>
      <w:r w:rsidRPr="00EF5427">
        <w:rPr>
          <w:rFonts w:cstheme="minorHAnsi"/>
          <w:color w:val="000000" w:themeColor="text1"/>
          <w:sz w:val="32"/>
          <w:szCs w:val="32"/>
        </w:rPr>
        <w:t xml:space="preserve"> surgery, because it has a favorable esthetic</w:t>
      </w:r>
      <w:r>
        <w:rPr>
          <w:rFonts w:cstheme="minorHAnsi"/>
          <w:color w:val="000000" w:themeColor="text1"/>
          <w:sz w:val="32"/>
          <w:szCs w:val="32"/>
        </w:rPr>
        <w:t xml:space="preserve"> </w:t>
      </w:r>
      <w:r w:rsidRPr="00EF5427">
        <w:rPr>
          <w:rFonts w:cstheme="minorHAnsi"/>
          <w:color w:val="000000" w:themeColor="text1"/>
          <w:sz w:val="32"/>
          <w:szCs w:val="32"/>
        </w:rPr>
        <w:t>appearance and it can be applied without dislocating the</w:t>
      </w:r>
      <w:r>
        <w:rPr>
          <w:rFonts w:cstheme="minorHAnsi"/>
          <w:color w:val="000000" w:themeColor="text1"/>
          <w:sz w:val="32"/>
          <w:szCs w:val="32"/>
        </w:rPr>
        <w:t xml:space="preserve"> </w:t>
      </w:r>
      <w:r w:rsidRPr="00EF5427">
        <w:rPr>
          <w:rFonts w:cstheme="minorHAnsi"/>
          <w:color w:val="000000" w:themeColor="text1"/>
          <w:sz w:val="32"/>
          <w:szCs w:val="32"/>
        </w:rPr>
        <w:t>soft tissue. However, the light‐cured dressing is not the</w:t>
      </w:r>
      <w:r>
        <w:rPr>
          <w:rFonts w:cstheme="minorHAnsi"/>
          <w:color w:val="000000" w:themeColor="text1"/>
          <w:sz w:val="32"/>
          <w:szCs w:val="32"/>
        </w:rPr>
        <w:t xml:space="preserve"> </w:t>
      </w:r>
      <w:r w:rsidRPr="00EF5427">
        <w:rPr>
          <w:rFonts w:cstheme="minorHAnsi"/>
          <w:color w:val="000000" w:themeColor="text1"/>
          <w:sz w:val="32"/>
          <w:szCs w:val="32"/>
        </w:rPr>
        <w:t>dressing of choice for situations where the flap has to</w:t>
      </w:r>
      <w:r>
        <w:rPr>
          <w:rFonts w:cstheme="minorHAnsi"/>
          <w:color w:val="000000" w:themeColor="text1"/>
          <w:sz w:val="32"/>
          <w:szCs w:val="32"/>
        </w:rPr>
        <w:t xml:space="preserve"> </w:t>
      </w:r>
      <w:r w:rsidRPr="00EF5427">
        <w:rPr>
          <w:rFonts w:cstheme="minorHAnsi"/>
          <w:color w:val="000000" w:themeColor="text1"/>
          <w:sz w:val="32"/>
          <w:szCs w:val="32"/>
        </w:rPr>
        <w:t>be retained apically, due to its soft state before curing.</w:t>
      </w:r>
    </w:p>
    <w:p w:rsidR="00EF5427" w:rsidRDefault="00EF5427" w:rsidP="00EF5427">
      <w:pPr>
        <w:pStyle w:val="ListParagraph"/>
        <w:ind w:left="-709" w:right="-164" w:firstLine="283"/>
        <w:rPr>
          <w:rFonts w:cstheme="minorHAnsi"/>
          <w:color w:val="000000" w:themeColor="text1"/>
          <w:sz w:val="32"/>
          <w:szCs w:val="32"/>
        </w:rPr>
      </w:pPr>
    </w:p>
    <w:p w:rsidR="00EF5427" w:rsidRDefault="00EF5427" w:rsidP="00EF5427">
      <w:pPr>
        <w:pStyle w:val="ListParagraph"/>
        <w:ind w:left="-709" w:right="-164" w:firstLine="283"/>
        <w:rPr>
          <w:rFonts w:cstheme="minorHAnsi"/>
          <w:b/>
          <w:bCs/>
          <w:color w:val="000000" w:themeColor="text1"/>
          <w:sz w:val="32"/>
          <w:szCs w:val="32"/>
        </w:rPr>
      </w:pPr>
      <w:r w:rsidRPr="00EF5427">
        <w:rPr>
          <w:rFonts w:cstheme="minorHAnsi"/>
          <w:b/>
          <w:bCs/>
          <w:color w:val="000000" w:themeColor="text1"/>
          <w:sz w:val="32"/>
          <w:szCs w:val="32"/>
        </w:rPr>
        <w:t>3-Cyanoacrylates</w:t>
      </w:r>
    </w:p>
    <w:p w:rsidR="00EF5427" w:rsidRPr="00EF5427" w:rsidRDefault="00EF5427" w:rsidP="00EF5427">
      <w:pPr>
        <w:pStyle w:val="ListParagraph"/>
        <w:ind w:left="-709" w:right="-164" w:firstLine="283"/>
        <w:rPr>
          <w:rFonts w:cstheme="minorHAnsi"/>
          <w:color w:val="000000" w:themeColor="text1"/>
          <w:sz w:val="32"/>
          <w:szCs w:val="32"/>
        </w:rPr>
      </w:pPr>
      <w:r>
        <w:rPr>
          <w:rFonts w:cstheme="minorHAnsi"/>
          <w:color w:val="000000" w:themeColor="text1"/>
          <w:sz w:val="32"/>
          <w:szCs w:val="32"/>
        </w:rPr>
        <w:t xml:space="preserve">  </w:t>
      </w:r>
      <w:r w:rsidRPr="00EF5427">
        <w:rPr>
          <w:rFonts w:cstheme="minorHAnsi"/>
          <w:color w:val="000000" w:themeColor="text1"/>
          <w:sz w:val="32"/>
          <w:szCs w:val="32"/>
        </w:rPr>
        <w:t>These dressings are</w:t>
      </w:r>
      <w:r>
        <w:rPr>
          <w:rFonts w:cstheme="minorHAnsi"/>
          <w:color w:val="000000" w:themeColor="text1"/>
          <w:sz w:val="32"/>
          <w:szCs w:val="32"/>
        </w:rPr>
        <w:t xml:space="preserve"> </w:t>
      </w:r>
      <w:r w:rsidRPr="00EF5427">
        <w:rPr>
          <w:rFonts w:cstheme="minorHAnsi"/>
          <w:color w:val="000000" w:themeColor="text1"/>
          <w:sz w:val="32"/>
          <w:szCs w:val="32"/>
        </w:rPr>
        <w:t xml:space="preserve">applied in a liquid directly on to the </w:t>
      </w:r>
      <w:proofErr w:type="gramStart"/>
      <w:r w:rsidRPr="00EF5427">
        <w:rPr>
          <w:rFonts w:cstheme="minorHAnsi"/>
          <w:color w:val="000000" w:themeColor="text1"/>
          <w:sz w:val="32"/>
          <w:szCs w:val="32"/>
        </w:rPr>
        <w:t>wound,</w:t>
      </w:r>
      <w:proofErr w:type="gramEnd"/>
      <w:r w:rsidRPr="00EF5427">
        <w:rPr>
          <w:rFonts w:cstheme="minorHAnsi"/>
          <w:color w:val="000000" w:themeColor="text1"/>
          <w:sz w:val="32"/>
          <w:szCs w:val="32"/>
        </w:rPr>
        <w:t xml:space="preserve"> or sprayed</w:t>
      </w:r>
      <w:r>
        <w:rPr>
          <w:rFonts w:cstheme="minorHAnsi"/>
          <w:color w:val="000000" w:themeColor="text1"/>
          <w:sz w:val="32"/>
          <w:szCs w:val="32"/>
        </w:rPr>
        <w:t xml:space="preserve"> </w:t>
      </w:r>
      <w:r w:rsidRPr="00EF5427">
        <w:rPr>
          <w:rFonts w:cstheme="minorHAnsi"/>
          <w:color w:val="000000" w:themeColor="text1"/>
          <w:sz w:val="32"/>
          <w:szCs w:val="32"/>
        </w:rPr>
        <w:t>over the wound surface.</w:t>
      </w:r>
    </w:p>
    <w:p w:rsidR="00851622" w:rsidRDefault="00851622" w:rsidP="00EF5427">
      <w:pPr>
        <w:pStyle w:val="ListParagraph"/>
        <w:ind w:left="-709" w:right="-164" w:firstLine="283"/>
        <w:rPr>
          <w:rFonts w:cstheme="minorHAnsi"/>
          <w:color w:val="000000" w:themeColor="text1"/>
          <w:sz w:val="32"/>
          <w:szCs w:val="32"/>
        </w:rPr>
      </w:pPr>
    </w:p>
    <w:p w:rsidR="00E54F2F" w:rsidRDefault="00E54F2F" w:rsidP="00A1589B">
      <w:pPr>
        <w:pStyle w:val="ListParagraph"/>
        <w:numPr>
          <w:ilvl w:val="0"/>
          <w:numId w:val="15"/>
        </w:numPr>
        <w:ind w:left="-567" w:right="-164" w:firstLine="425"/>
        <w:rPr>
          <w:rFonts w:cstheme="minorHAnsi"/>
          <w:b/>
          <w:bCs/>
          <w:color w:val="000000" w:themeColor="text1"/>
          <w:sz w:val="36"/>
          <w:szCs w:val="36"/>
        </w:rPr>
      </w:pPr>
      <w:r w:rsidRPr="00E54F2F">
        <w:rPr>
          <w:rFonts w:cstheme="minorHAnsi"/>
          <w:b/>
          <w:bCs/>
          <w:color w:val="000000" w:themeColor="text1"/>
          <w:sz w:val="36"/>
          <w:szCs w:val="36"/>
        </w:rPr>
        <w:t>Application technique</w:t>
      </w:r>
    </w:p>
    <w:p w:rsidR="00E54F2F" w:rsidRPr="00D4019B" w:rsidRDefault="00E54F2F" w:rsidP="00A1589B">
      <w:pPr>
        <w:pStyle w:val="ListParagraph"/>
        <w:ind w:left="-567" w:right="-164" w:firstLine="425"/>
        <w:rPr>
          <w:rFonts w:cstheme="minorHAnsi"/>
          <w:color w:val="000000" w:themeColor="text1"/>
          <w:sz w:val="32"/>
          <w:szCs w:val="32"/>
        </w:rPr>
      </w:pPr>
      <w:r w:rsidRPr="00E54F2F">
        <w:rPr>
          <w:rFonts w:cstheme="minorHAnsi"/>
          <w:color w:val="000000" w:themeColor="text1"/>
          <w:sz w:val="32"/>
          <w:szCs w:val="32"/>
        </w:rPr>
        <w:t xml:space="preserve"> Ensure that bleeding from the operated tissues has</w:t>
      </w:r>
      <w:r w:rsidR="00D4019B">
        <w:rPr>
          <w:rFonts w:cstheme="minorHAnsi"/>
          <w:color w:val="000000" w:themeColor="text1"/>
          <w:sz w:val="32"/>
          <w:szCs w:val="32"/>
        </w:rPr>
        <w:t xml:space="preserve"> </w:t>
      </w:r>
      <w:r w:rsidRPr="00D4019B">
        <w:rPr>
          <w:rFonts w:cstheme="minorHAnsi"/>
          <w:color w:val="000000" w:themeColor="text1"/>
          <w:sz w:val="32"/>
          <w:szCs w:val="32"/>
        </w:rPr>
        <w:t>ceased before the dressing material is inserted.</w:t>
      </w:r>
      <w:r w:rsidR="00D4019B">
        <w:rPr>
          <w:rFonts w:cstheme="minorHAnsi"/>
          <w:color w:val="000000" w:themeColor="text1"/>
          <w:sz w:val="32"/>
          <w:szCs w:val="32"/>
        </w:rPr>
        <w:t xml:space="preserve"> </w:t>
      </w:r>
      <w:r w:rsidRPr="00D4019B">
        <w:rPr>
          <w:rFonts w:cstheme="minorHAnsi"/>
          <w:color w:val="000000" w:themeColor="text1"/>
          <w:sz w:val="32"/>
          <w:szCs w:val="32"/>
        </w:rPr>
        <w:t>Carefully dry the teeth and soft tissue before application</w:t>
      </w:r>
      <w:r w:rsidR="00D4019B">
        <w:rPr>
          <w:rFonts w:cstheme="minorHAnsi"/>
          <w:color w:val="000000" w:themeColor="text1"/>
          <w:sz w:val="32"/>
          <w:szCs w:val="32"/>
        </w:rPr>
        <w:t xml:space="preserve"> </w:t>
      </w:r>
      <w:r w:rsidRPr="00D4019B">
        <w:rPr>
          <w:rFonts w:cstheme="minorHAnsi"/>
          <w:color w:val="000000" w:themeColor="text1"/>
          <w:sz w:val="32"/>
          <w:szCs w:val="32"/>
        </w:rPr>
        <w:t>for optimal adherence of the dressing. Moisten the surgical gloves to avoid the material</w:t>
      </w:r>
      <w:r w:rsidR="00D4019B">
        <w:rPr>
          <w:rFonts w:cstheme="minorHAnsi"/>
          <w:color w:val="000000" w:themeColor="text1"/>
          <w:sz w:val="32"/>
          <w:szCs w:val="32"/>
        </w:rPr>
        <w:t xml:space="preserve"> </w:t>
      </w:r>
      <w:r w:rsidRPr="00D4019B">
        <w:rPr>
          <w:rFonts w:cstheme="minorHAnsi"/>
          <w:color w:val="000000" w:themeColor="text1"/>
          <w:sz w:val="32"/>
          <w:szCs w:val="32"/>
        </w:rPr>
        <w:t>sticking to the fingertips.</w:t>
      </w:r>
    </w:p>
    <w:p w:rsidR="00197508" w:rsidRPr="00A1589B" w:rsidRDefault="00E54F2F" w:rsidP="00A1589B">
      <w:pPr>
        <w:pStyle w:val="ListParagraph"/>
        <w:ind w:left="-567" w:right="-164" w:firstLine="425"/>
        <w:rPr>
          <w:rFonts w:cstheme="minorHAnsi"/>
          <w:color w:val="000000" w:themeColor="text1"/>
          <w:sz w:val="32"/>
          <w:szCs w:val="32"/>
        </w:rPr>
      </w:pPr>
      <w:r w:rsidRPr="00E54F2F">
        <w:rPr>
          <w:rFonts w:cstheme="minorHAnsi"/>
          <w:color w:val="000000" w:themeColor="text1"/>
          <w:sz w:val="32"/>
          <w:szCs w:val="32"/>
        </w:rPr>
        <w:t xml:space="preserve"> When using the Coe‐</w:t>
      </w:r>
      <w:proofErr w:type="spellStart"/>
      <w:r w:rsidRPr="00E54F2F">
        <w:rPr>
          <w:rFonts w:cstheme="minorHAnsi"/>
          <w:color w:val="000000" w:themeColor="text1"/>
          <w:sz w:val="32"/>
          <w:szCs w:val="32"/>
        </w:rPr>
        <w:t>PakTM</w:t>
      </w:r>
      <w:proofErr w:type="spellEnd"/>
      <w:r w:rsidRPr="00E54F2F">
        <w:rPr>
          <w:rFonts w:cstheme="minorHAnsi"/>
          <w:color w:val="000000" w:themeColor="text1"/>
          <w:sz w:val="32"/>
          <w:szCs w:val="32"/>
        </w:rPr>
        <w:t xml:space="preserve"> dressing material, the</w:t>
      </w:r>
      <w:r w:rsidR="00D4019B">
        <w:rPr>
          <w:rFonts w:cstheme="minorHAnsi"/>
          <w:color w:val="000000" w:themeColor="text1"/>
          <w:sz w:val="32"/>
          <w:szCs w:val="32"/>
        </w:rPr>
        <w:t xml:space="preserve"> </w:t>
      </w:r>
      <w:r w:rsidRPr="00D4019B">
        <w:rPr>
          <w:rFonts w:cstheme="minorHAnsi"/>
          <w:color w:val="000000" w:themeColor="text1"/>
          <w:sz w:val="32"/>
          <w:szCs w:val="32"/>
        </w:rPr>
        <w:t>interproximal areas are filled first. Thin rolls of the</w:t>
      </w:r>
      <w:r w:rsidR="00D4019B">
        <w:rPr>
          <w:rFonts w:cstheme="minorHAnsi"/>
          <w:color w:val="000000" w:themeColor="text1"/>
          <w:sz w:val="32"/>
          <w:szCs w:val="32"/>
        </w:rPr>
        <w:t xml:space="preserve"> </w:t>
      </w:r>
      <w:r w:rsidRPr="00D4019B">
        <w:rPr>
          <w:rFonts w:cstheme="minorHAnsi"/>
          <w:color w:val="000000" w:themeColor="text1"/>
          <w:sz w:val="32"/>
          <w:szCs w:val="32"/>
        </w:rPr>
        <w:t>dressing, adjusted in length to cover the entire field</w:t>
      </w:r>
      <w:r w:rsidR="00CE2736">
        <w:rPr>
          <w:rFonts w:cstheme="minorHAnsi"/>
          <w:color w:val="000000" w:themeColor="text1"/>
          <w:sz w:val="32"/>
          <w:szCs w:val="32"/>
        </w:rPr>
        <w:t xml:space="preserve"> </w:t>
      </w:r>
      <w:r w:rsidRPr="00CE2736">
        <w:rPr>
          <w:rFonts w:cstheme="minorHAnsi"/>
          <w:color w:val="000000" w:themeColor="text1"/>
          <w:sz w:val="32"/>
          <w:szCs w:val="32"/>
        </w:rPr>
        <w:t xml:space="preserve">of operation, are then placed against the </w:t>
      </w:r>
      <w:proofErr w:type="spellStart"/>
      <w:r w:rsidRPr="00CE2736">
        <w:rPr>
          <w:rFonts w:cstheme="minorHAnsi"/>
          <w:color w:val="000000" w:themeColor="text1"/>
          <w:sz w:val="32"/>
          <w:szCs w:val="32"/>
        </w:rPr>
        <w:t>buccal</w:t>
      </w:r>
      <w:proofErr w:type="spellEnd"/>
      <w:r w:rsidRPr="00CE2736">
        <w:rPr>
          <w:rFonts w:cstheme="minorHAnsi"/>
          <w:color w:val="000000" w:themeColor="text1"/>
          <w:sz w:val="32"/>
          <w:szCs w:val="32"/>
        </w:rPr>
        <w:t xml:space="preserve"> and</w:t>
      </w:r>
      <w:r w:rsidR="00CE2736">
        <w:rPr>
          <w:rFonts w:cstheme="minorHAnsi"/>
          <w:color w:val="000000" w:themeColor="text1"/>
          <w:sz w:val="32"/>
          <w:szCs w:val="32"/>
        </w:rPr>
        <w:t xml:space="preserve"> </w:t>
      </w:r>
      <w:r w:rsidRPr="00CE2736">
        <w:rPr>
          <w:rFonts w:cstheme="minorHAnsi"/>
          <w:color w:val="000000" w:themeColor="text1"/>
          <w:sz w:val="32"/>
          <w:szCs w:val="32"/>
        </w:rPr>
        <w:t>lingual surfa</w:t>
      </w:r>
      <w:r w:rsidR="006F3CB0">
        <w:rPr>
          <w:rFonts w:cstheme="minorHAnsi"/>
          <w:color w:val="000000" w:themeColor="text1"/>
          <w:sz w:val="32"/>
          <w:szCs w:val="32"/>
        </w:rPr>
        <w:t>ces of the teeth. The rolls are</w:t>
      </w:r>
      <w:r w:rsidRPr="006F3CB0">
        <w:rPr>
          <w:rFonts w:cstheme="minorHAnsi"/>
          <w:color w:val="000000" w:themeColor="text1"/>
          <w:sz w:val="32"/>
          <w:szCs w:val="32"/>
        </w:rPr>
        <w:t xml:space="preserve"> forced into the interproximal areas. It is important to ensure</w:t>
      </w:r>
      <w:r w:rsidR="006F3CB0" w:rsidRPr="006F3CB0">
        <w:rPr>
          <w:rFonts w:cstheme="minorHAnsi"/>
          <w:color w:val="000000" w:themeColor="text1"/>
          <w:sz w:val="32"/>
          <w:szCs w:val="32"/>
        </w:rPr>
        <w:t xml:space="preserve"> </w:t>
      </w:r>
      <w:r w:rsidRPr="006F3CB0">
        <w:rPr>
          <w:rFonts w:cstheme="minorHAnsi"/>
          <w:color w:val="000000" w:themeColor="text1"/>
          <w:sz w:val="32"/>
          <w:szCs w:val="32"/>
        </w:rPr>
        <w:t>that dressing material is never introduced between</w:t>
      </w:r>
      <w:r w:rsidR="006F3CB0">
        <w:rPr>
          <w:rFonts w:cstheme="minorHAnsi"/>
          <w:color w:val="000000" w:themeColor="text1"/>
          <w:sz w:val="32"/>
          <w:szCs w:val="32"/>
        </w:rPr>
        <w:t xml:space="preserve"> </w:t>
      </w:r>
      <w:r w:rsidRPr="006F3CB0">
        <w:rPr>
          <w:rFonts w:cstheme="minorHAnsi"/>
          <w:color w:val="000000" w:themeColor="text1"/>
          <w:sz w:val="32"/>
          <w:szCs w:val="32"/>
        </w:rPr>
        <w:t xml:space="preserve">the flap and the underlying bone or </w:t>
      </w:r>
      <w:r w:rsidRPr="006F3CB0">
        <w:rPr>
          <w:rFonts w:cstheme="minorHAnsi"/>
          <w:color w:val="000000" w:themeColor="text1"/>
          <w:sz w:val="32"/>
          <w:szCs w:val="32"/>
        </w:rPr>
        <w:lastRenderedPageBreak/>
        <w:t>root surface.</w:t>
      </w:r>
      <w:r w:rsidR="00197508" w:rsidRPr="00197508">
        <w:t xml:space="preserve"> </w:t>
      </w:r>
      <w:r w:rsidR="00197508">
        <w:rPr>
          <w:rFonts w:cstheme="minorHAnsi"/>
          <w:color w:val="000000" w:themeColor="text1"/>
          <w:sz w:val="32"/>
          <w:szCs w:val="32"/>
        </w:rPr>
        <w:t>E</w:t>
      </w:r>
      <w:r w:rsidR="00197508" w:rsidRPr="00197508">
        <w:rPr>
          <w:rFonts w:cstheme="minorHAnsi"/>
          <w:color w:val="000000" w:themeColor="text1"/>
          <w:sz w:val="32"/>
          <w:szCs w:val="32"/>
        </w:rPr>
        <w:t>xcess material is removed with a suitable</w:t>
      </w:r>
      <w:r w:rsidR="00197508">
        <w:rPr>
          <w:rFonts w:cstheme="minorHAnsi"/>
          <w:color w:val="000000" w:themeColor="text1"/>
          <w:sz w:val="32"/>
          <w:szCs w:val="32"/>
        </w:rPr>
        <w:t xml:space="preserve"> </w:t>
      </w:r>
      <w:r w:rsidR="00197508" w:rsidRPr="00197508">
        <w:rPr>
          <w:rFonts w:cstheme="minorHAnsi"/>
          <w:color w:val="000000" w:themeColor="text1"/>
          <w:sz w:val="32"/>
          <w:szCs w:val="32"/>
        </w:rPr>
        <w:t>instrument (a knife or finishing burs in a</w:t>
      </w:r>
      <w:r w:rsidR="00197508">
        <w:rPr>
          <w:rFonts w:cstheme="minorHAnsi"/>
          <w:color w:val="000000" w:themeColor="text1"/>
          <w:sz w:val="32"/>
          <w:szCs w:val="32"/>
        </w:rPr>
        <w:t xml:space="preserve"> </w:t>
      </w:r>
      <w:r w:rsidR="00197508" w:rsidRPr="00197508">
        <w:rPr>
          <w:rFonts w:cstheme="minorHAnsi"/>
          <w:color w:val="000000" w:themeColor="text1"/>
          <w:sz w:val="32"/>
          <w:szCs w:val="32"/>
        </w:rPr>
        <w:t xml:space="preserve">low‐speed </w:t>
      </w:r>
      <w:proofErr w:type="spellStart"/>
      <w:r w:rsidR="00197508" w:rsidRPr="00197508">
        <w:rPr>
          <w:rFonts w:cstheme="minorHAnsi"/>
          <w:color w:val="000000" w:themeColor="text1"/>
          <w:sz w:val="32"/>
          <w:szCs w:val="32"/>
        </w:rPr>
        <w:t>handpiece</w:t>
      </w:r>
      <w:proofErr w:type="spellEnd"/>
      <w:r w:rsidR="00197508">
        <w:rPr>
          <w:rFonts w:cstheme="minorHAnsi"/>
          <w:color w:val="000000" w:themeColor="text1"/>
          <w:sz w:val="32"/>
          <w:szCs w:val="32"/>
        </w:rPr>
        <w:t>).</w:t>
      </w:r>
      <w:r w:rsidR="00197508" w:rsidRPr="00197508">
        <w:t xml:space="preserve"> </w:t>
      </w:r>
      <w:r w:rsidR="00197508" w:rsidRPr="00197508">
        <w:rPr>
          <w:rFonts w:cstheme="minorHAnsi"/>
          <w:color w:val="000000" w:themeColor="text1"/>
          <w:sz w:val="32"/>
          <w:szCs w:val="32"/>
        </w:rPr>
        <w:t>The dressing should not</w:t>
      </w:r>
      <w:r w:rsidR="00A1589B">
        <w:rPr>
          <w:rFonts w:cstheme="minorHAnsi"/>
          <w:color w:val="000000" w:themeColor="text1"/>
          <w:sz w:val="32"/>
          <w:szCs w:val="32"/>
        </w:rPr>
        <w:t xml:space="preserve"> </w:t>
      </w:r>
      <w:r w:rsidR="00197508" w:rsidRPr="00A1589B">
        <w:rPr>
          <w:rFonts w:cstheme="minorHAnsi"/>
          <w:color w:val="000000" w:themeColor="text1"/>
          <w:sz w:val="32"/>
          <w:szCs w:val="32"/>
        </w:rPr>
        <w:t>cover more than the apical third of the tooth surfaces.</w:t>
      </w:r>
    </w:p>
    <w:p w:rsidR="00B622A0" w:rsidRDefault="00197508" w:rsidP="00A1589B">
      <w:pPr>
        <w:pStyle w:val="ListParagraph"/>
        <w:ind w:left="-567" w:right="-164" w:firstLine="425"/>
        <w:rPr>
          <w:rFonts w:cstheme="minorHAnsi"/>
          <w:color w:val="000000" w:themeColor="text1"/>
          <w:sz w:val="32"/>
          <w:szCs w:val="32"/>
        </w:rPr>
      </w:pPr>
      <w:r w:rsidRPr="00197508">
        <w:rPr>
          <w:rFonts w:cstheme="minorHAnsi"/>
          <w:color w:val="000000" w:themeColor="text1"/>
          <w:sz w:val="32"/>
          <w:szCs w:val="32"/>
        </w:rPr>
        <w:t>Furthermore, interference of the dressing</w:t>
      </w:r>
      <w:r w:rsidR="00A1589B">
        <w:rPr>
          <w:rFonts w:cstheme="minorHAnsi"/>
          <w:color w:val="000000" w:themeColor="text1"/>
          <w:sz w:val="32"/>
          <w:szCs w:val="32"/>
        </w:rPr>
        <w:t xml:space="preserve"> </w:t>
      </w:r>
      <w:r w:rsidRPr="00A1589B">
        <w:rPr>
          <w:rFonts w:cstheme="minorHAnsi"/>
          <w:color w:val="000000" w:themeColor="text1"/>
          <w:sz w:val="32"/>
          <w:szCs w:val="32"/>
        </w:rPr>
        <w:t xml:space="preserve">with </w:t>
      </w:r>
      <w:proofErr w:type="spellStart"/>
      <w:r w:rsidRPr="00A1589B">
        <w:rPr>
          <w:rFonts w:cstheme="minorHAnsi"/>
          <w:color w:val="000000" w:themeColor="text1"/>
          <w:sz w:val="32"/>
          <w:szCs w:val="32"/>
        </w:rPr>
        <w:t>mucogingival</w:t>
      </w:r>
      <w:proofErr w:type="spellEnd"/>
      <w:r w:rsidRPr="00A1589B">
        <w:rPr>
          <w:rFonts w:cstheme="minorHAnsi"/>
          <w:color w:val="000000" w:themeColor="text1"/>
          <w:sz w:val="32"/>
          <w:szCs w:val="32"/>
        </w:rPr>
        <w:t xml:space="preserve"> structures (e.g. vestibular fold,</w:t>
      </w:r>
      <w:r w:rsidR="00A1589B">
        <w:rPr>
          <w:rFonts w:cstheme="minorHAnsi"/>
          <w:color w:val="000000" w:themeColor="text1"/>
          <w:sz w:val="32"/>
          <w:szCs w:val="32"/>
        </w:rPr>
        <w:t xml:space="preserve"> </w:t>
      </w:r>
      <w:r w:rsidRPr="00A1589B">
        <w:rPr>
          <w:rFonts w:cstheme="minorHAnsi"/>
          <w:color w:val="000000" w:themeColor="text1"/>
          <w:sz w:val="32"/>
          <w:szCs w:val="32"/>
        </w:rPr>
        <w:t>frenula) should be carefully checked to avoid displacement</w:t>
      </w:r>
      <w:r w:rsidR="00A1589B">
        <w:rPr>
          <w:rFonts w:cstheme="minorHAnsi"/>
          <w:color w:val="000000" w:themeColor="text1"/>
          <w:sz w:val="32"/>
          <w:szCs w:val="32"/>
        </w:rPr>
        <w:t xml:space="preserve"> </w:t>
      </w:r>
      <w:r w:rsidRPr="00A1589B">
        <w:rPr>
          <w:rFonts w:cstheme="minorHAnsi"/>
          <w:color w:val="000000" w:themeColor="text1"/>
          <w:sz w:val="32"/>
          <w:szCs w:val="32"/>
        </w:rPr>
        <w:t>of the dressing during normal function.</w:t>
      </w:r>
    </w:p>
    <w:p w:rsidR="00A1589B" w:rsidRDefault="00A1589B" w:rsidP="00A1589B">
      <w:pPr>
        <w:pStyle w:val="ListParagraph"/>
        <w:ind w:left="-567" w:right="-164" w:firstLine="425"/>
        <w:rPr>
          <w:rFonts w:cstheme="minorHAnsi"/>
          <w:color w:val="000000" w:themeColor="text1"/>
          <w:sz w:val="32"/>
          <w:szCs w:val="32"/>
        </w:rPr>
      </w:pPr>
    </w:p>
    <w:p w:rsidR="0070541B" w:rsidRDefault="0070541B" w:rsidP="0070541B">
      <w:pPr>
        <w:pStyle w:val="ListParagraph"/>
        <w:ind w:left="-567" w:right="-164" w:firstLine="425"/>
        <w:rPr>
          <w:rFonts w:cstheme="minorHAnsi"/>
          <w:b/>
          <w:bCs/>
          <w:color w:val="000000" w:themeColor="text1"/>
          <w:sz w:val="40"/>
          <w:szCs w:val="40"/>
          <w:u w:val="single"/>
        </w:rPr>
      </w:pPr>
      <w:r w:rsidRPr="0070541B">
        <w:rPr>
          <w:rFonts w:cstheme="minorHAnsi"/>
          <w:b/>
          <w:bCs/>
          <w:color w:val="000000" w:themeColor="text1"/>
          <w:sz w:val="40"/>
          <w:szCs w:val="40"/>
          <w:u w:val="single"/>
        </w:rPr>
        <w:t>Postoperative pain control</w:t>
      </w:r>
    </w:p>
    <w:p w:rsidR="004D56D7" w:rsidRPr="0070541B" w:rsidRDefault="004D56D7" w:rsidP="0070541B">
      <w:pPr>
        <w:pStyle w:val="ListParagraph"/>
        <w:ind w:left="-567" w:right="-164" w:firstLine="425"/>
        <w:rPr>
          <w:rFonts w:cstheme="minorHAnsi"/>
          <w:b/>
          <w:bCs/>
          <w:color w:val="000000" w:themeColor="text1"/>
          <w:sz w:val="40"/>
          <w:szCs w:val="40"/>
          <w:u w:val="single"/>
        </w:rPr>
      </w:pPr>
    </w:p>
    <w:p w:rsidR="00A1589B" w:rsidRDefault="0070541B" w:rsidP="00C42FA5">
      <w:pPr>
        <w:pStyle w:val="ListParagraph"/>
        <w:ind w:left="-567" w:right="-164" w:firstLine="425"/>
        <w:rPr>
          <w:rFonts w:cstheme="minorHAnsi"/>
          <w:color w:val="000000" w:themeColor="text1"/>
          <w:sz w:val="32"/>
          <w:szCs w:val="32"/>
        </w:rPr>
      </w:pPr>
      <w:r w:rsidRPr="0070541B">
        <w:rPr>
          <w:rFonts w:cstheme="minorHAnsi"/>
          <w:color w:val="000000" w:themeColor="text1"/>
          <w:sz w:val="32"/>
          <w:szCs w:val="32"/>
        </w:rPr>
        <w:t>In order to minimize postoperative pain and discomfort</w:t>
      </w:r>
      <w:r>
        <w:rPr>
          <w:rFonts w:cstheme="minorHAnsi"/>
          <w:color w:val="000000" w:themeColor="text1"/>
          <w:sz w:val="32"/>
          <w:szCs w:val="32"/>
        </w:rPr>
        <w:t xml:space="preserve"> </w:t>
      </w:r>
      <w:r w:rsidRPr="0070541B">
        <w:rPr>
          <w:rFonts w:cstheme="minorHAnsi"/>
          <w:color w:val="000000" w:themeColor="text1"/>
          <w:sz w:val="32"/>
          <w:szCs w:val="32"/>
        </w:rPr>
        <w:t>for the patient, surgical handling of the tissues</w:t>
      </w:r>
      <w:r>
        <w:rPr>
          <w:rFonts w:cstheme="minorHAnsi"/>
          <w:color w:val="000000" w:themeColor="text1"/>
          <w:sz w:val="32"/>
          <w:szCs w:val="32"/>
        </w:rPr>
        <w:t xml:space="preserve"> </w:t>
      </w:r>
      <w:r w:rsidRPr="0070541B">
        <w:rPr>
          <w:rFonts w:cstheme="minorHAnsi"/>
          <w:color w:val="000000" w:themeColor="text1"/>
          <w:sz w:val="32"/>
          <w:szCs w:val="32"/>
        </w:rPr>
        <w:t xml:space="preserve">should be as </w:t>
      </w:r>
      <w:r w:rsidR="00C42FA5">
        <w:rPr>
          <w:rFonts w:cstheme="minorHAnsi"/>
          <w:color w:val="000000" w:themeColor="text1"/>
          <w:sz w:val="32"/>
          <w:szCs w:val="32"/>
        </w:rPr>
        <w:t xml:space="preserve">a </w:t>
      </w:r>
      <w:r w:rsidR="00C42FA5" w:rsidRPr="0070541B">
        <w:rPr>
          <w:rFonts w:cstheme="minorHAnsi"/>
          <w:color w:val="000000" w:themeColor="text1"/>
          <w:sz w:val="32"/>
          <w:szCs w:val="32"/>
        </w:rPr>
        <w:t>traumatic</w:t>
      </w:r>
      <w:r w:rsidRPr="0070541B">
        <w:rPr>
          <w:rFonts w:cstheme="minorHAnsi"/>
          <w:color w:val="000000" w:themeColor="text1"/>
          <w:sz w:val="32"/>
          <w:szCs w:val="32"/>
        </w:rPr>
        <w:t xml:space="preserve"> as possible. Care should be</w:t>
      </w:r>
      <w:r>
        <w:rPr>
          <w:rFonts w:cstheme="minorHAnsi"/>
          <w:color w:val="000000" w:themeColor="text1"/>
          <w:sz w:val="32"/>
          <w:szCs w:val="32"/>
        </w:rPr>
        <w:t xml:space="preserve"> </w:t>
      </w:r>
      <w:r w:rsidRPr="0070541B">
        <w:rPr>
          <w:rFonts w:cstheme="minorHAnsi"/>
          <w:color w:val="000000" w:themeColor="text1"/>
          <w:sz w:val="32"/>
          <w:szCs w:val="32"/>
        </w:rPr>
        <w:t>taken during surgery to avoid unnecessary tearing of</w:t>
      </w:r>
      <w:r>
        <w:rPr>
          <w:rFonts w:cstheme="minorHAnsi"/>
          <w:color w:val="000000" w:themeColor="text1"/>
          <w:sz w:val="32"/>
          <w:szCs w:val="32"/>
        </w:rPr>
        <w:t xml:space="preserve"> </w:t>
      </w:r>
      <w:r w:rsidRPr="0070541B">
        <w:rPr>
          <w:rFonts w:cstheme="minorHAnsi"/>
          <w:color w:val="000000" w:themeColor="text1"/>
          <w:sz w:val="32"/>
          <w:szCs w:val="32"/>
        </w:rPr>
        <w:t>the flaps, to keep the bone moistened, and to secure</w:t>
      </w:r>
      <w:r>
        <w:rPr>
          <w:rFonts w:cstheme="minorHAnsi"/>
          <w:color w:val="000000" w:themeColor="text1"/>
          <w:sz w:val="32"/>
          <w:szCs w:val="32"/>
        </w:rPr>
        <w:t xml:space="preserve"> </w:t>
      </w:r>
      <w:r w:rsidRPr="0070541B">
        <w:rPr>
          <w:rFonts w:cstheme="minorHAnsi"/>
          <w:color w:val="000000" w:themeColor="text1"/>
          <w:sz w:val="32"/>
          <w:szCs w:val="32"/>
        </w:rPr>
        <w:t>complete soft tissue coverage of the alveolar bone at</w:t>
      </w:r>
      <w:r w:rsidR="00C42FA5">
        <w:rPr>
          <w:rFonts w:cstheme="minorHAnsi"/>
          <w:color w:val="000000" w:themeColor="text1"/>
          <w:sz w:val="32"/>
          <w:szCs w:val="32"/>
        </w:rPr>
        <w:t xml:space="preserve"> </w:t>
      </w:r>
      <w:r w:rsidR="00C42FA5" w:rsidRPr="00C42FA5">
        <w:rPr>
          <w:rFonts w:cstheme="minorHAnsi"/>
          <w:color w:val="000000" w:themeColor="text1"/>
          <w:sz w:val="32"/>
          <w:szCs w:val="32"/>
        </w:rPr>
        <w:t>suturing. With a carefully performed surgical procedure,</w:t>
      </w:r>
      <w:r w:rsidR="00C42FA5">
        <w:rPr>
          <w:rFonts w:cstheme="minorHAnsi"/>
          <w:color w:val="000000" w:themeColor="text1"/>
          <w:sz w:val="32"/>
          <w:szCs w:val="32"/>
        </w:rPr>
        <w:t xml:space="preserve"> </w:t>
      </w:r>
      <w:r w:rsidR="00C42FA5" w:rsidRPr="00C42FA5">
        <w:rPr>
          <w:rFonts w:cstheme="minorHAnsi"/>
          <w:color w:val="000000" w:themeColor="text1"/>
          <w:sz w:val="32"/>
          <w:szCs w:val="32"/>
        </w:rPr>
        <w:t>most patients will normally experience only</w:t>
      </w:r>
      <w:r w:rsidR="00C42FA5">
        <w:rPr>
          <w:rFonts w:cstheme="minorHAnsi"/>
          <w:color w:val="000000" w:themeColor="text1"/>
          <w:sz w:val="32"/>
          <w:szCs w:val="32"/>
        </w:rPr>
        <w:t xml:space="preserve"> </w:t>
      </w:r>
      <w:r w:rsidR="00C42FA5" w:rsidRPr="00C42FA5">
        <w:rPr>
          <w:rFonts w:cstheme="minorHAnsi"/>
          <w:color w:val="000000" w:themeColor="text1"/>
          <w:sz w:val="32"/>
          <w:szCs w:val="32"/>
        </w:rPr>
        <w:t>minimal postoperative problems.</w:t>
      </w:r>
    </w:p>
    <w:p w:rsidR="00B86FD4" w:rsidRDefault="00B86FD4" w:rsidP="00C42FA5">
      <w:pPr>
        <w:pStyle w:val="ListParagraph"/>
        <w:ind w:left="-567" w:right="-164" w:firstLine="425"/>
        <w:rPr>
          <w:rFonts w:cstheme="minorHAnsi"/>
          <w:color w:val="000000" w:themeColor="text1"/>
          <w:sz w:val="32"/>
          <w:szCs w:val="32"/>
        </w:rPr>
      </w:pPr>
    </w:p>
    <w:p w:rsidR="00B86FD4" w:rsidRDefault="00B86FD4" w:rsidP="00C42FA5">
      <w:pPr>
        <w:pStyle w:val="ListParagraph"/>
        <w:ind w:left="-567" w:right="-164" w:firstLine="425"/>
        <w:rPr>
          <w:rFonts w:cstheme="minorHAnsi"/>
          <w:color w:val="000000" w:themeColor="text1"/>
          <w:sz w:val="32"/>
          <w:szCs w:val="32"/>
        </w:rPr>
      </w:pPr>
    </w:p>
    <w:p w:rsidR="00B86FD4" w:rsidRDefault="00B86FD4" w:rsidP="00C42FA5">
      <w:pPr>
        <w:pStyle w:val="ListParagraph"/>
        <w:ind w:left="-567" w:right="-164" w:firstLine="425"/>
        <w:rPr>
          <w:rFonts w:cstheme="minorHAnsi"/>
          <w:b/>
          <w:bCs/>
          <w:color w:val="000000" w:themeColor="text1"/>
          <w:sz w:val="40"/>
          <w:szCs w:val="40"/>
          <w:u w:val="single"/>
        </w:rPr>
      </w:pPr>
      <w:r w:rsidRPr="00B86FD4">
        <w:rPr>
          <w:rFonts w:cstheme="minorHAnsi"/>
          <w:b/>
          <w:bCs/>
          <w:color w:val="000000" w:themeColor="text1"/>
          <w:sz w:val="40"/>
          <w:szCs w:val="40"/>
          <w:u w:val="single"/>
        </w:rPr>
        <w:t>Post‐surgical care</w:t>
      </w:r>
    </w:p>
    <w:p w:rsidR="00B86FD4" w:rsidRDefault="00BF4FD1" w:rsidP="00E25652">
      <w:pPr>
        <w:pStyle w:val="ListParagraph"/>
        <w:ind w:left="-567" w:right="-164" w:firstLine="425"/>
        <w:rPr>
          <w:rFonts w:cstheme="minorHAnsi"/>
          <w:color w:val="000000" w:themeColor="text1"/>
          <w:sz w:val="32"/>
          <w:szCs w:val="32"/>
        </w:rPr>
      </w:pPr>
      <w:r w:rsidRPr="00BF4FD1">
        <w:rPr>
          <w:rFonts w:cstheme="minorHAnsi"/>
          <w:color w:val="000000" w:themeColor="text1"/>
          <w:sz w:val="32"/>
          <w:szCs w:val="32"/>
        </w:rPr>
        <w:t>Postoperative plaque control is the most important variable</w:t>
      </w:r>
      <w:r>
        <w:rPr>
          <w:rFonts w:cstheme="minorHAnsi"/>
          <w:color w:val="000000" w:themeColor="text1"/>
          <w:sz w:val="32"/>
          <w:szCs w:val="32"/>
        </w:rPr>
        <w:t xml:space="preserve"> </w:t>
      </w:r>
      <w:r w:rsidRPr="00BF4FD1">
        <w:rPr>
          <w:rFonts w:cstheme="minorHAnsi"/>
          <w:color w:val="000000" w:themeColor="text1"/>
          <w:sz w:val="32"/>
          <w:szCs w:val="32"/>
        </w:rPr>
        <w:t>in determining the long‐term result of periodontal</w:t>
      </w:r>
      <w:r>
        <w:rPr>
          <w:rFonts w:cstheme="minorHAnsi"/>
          <w:color w:val="000000" w:themeColor="text1"/>
          <w:sz w:val="32"/>
          <w:szCs w:val="32"/>
        </w:rPr>
        <w:t xml:space="preserve"> </w:t>
      </w:r>
      <w:r w:rsidRPr="00BF4FD1">
        <w:rPr>
          <w:rFonts w:cstheme="minorHAnsi"/>
          <w:color w:val="000000" w:themeColor="text1"/>
          <w:sz w:val="32"/>
          <w:szCs w:val="32"/>
        </w:rPr>
        <w:t>surgery.</w:t>
      </w:r>
      <w:r w:rsidR="00E25652" w:rsidRPr="00E25652">
        <w:t xml:space="preserve"> </w:t>
      </w:r>
      <w:r w:rsidR="00E25652" w:rsidRPr="00E25652">
        <w:rPr>
          <w:rFonts w:cstheme="minorHAnsi"/>
          <w:color w:val="000000" w:themeColor="text1"/>
          <w:sz w:val="32"/>
          <w:szCs w:val="32"/>
        </w:rPr>
        <w:t>Since self‐performed oral hygiene is often associated</w:t>
      </w:r>
      <w:r w:rsidR="00E25652">
        <w:rPr>
          <w:rFonts w:cstheme="minorHAnsi"/>
          <w:color w:val="000000" w:themeColor="text1"/>
          <w:sz w:val="32"/>
          <w:szCs w:val="32"/>
        </w:rPr>
        <w:t xml:space="preserve"> </w:t>
      </w:r>
      <w:r w:rsidR="00E25652" w:rsidRPr="00E25652">
        <w:rPr>
          <w:rFonts w:cstheme="minorHAnsi"/>
          <w:color w:val="000000" w:themeColor="text1"/>
          <w:sz w:val="32"/>
          <w:szCs w:val="32"/>
        </w:rPr>
        <w:t>with pain and discomfort during the immediate</w:t>
      </w:r>
      <w:r w:rsidR="00E25652">
        <w:rPr>
          <w:rFonts w:cstheme="minorHAnsi"/>
          <w:color w:val="000000" w:themeColor="text1"/>
          <w:sz w:val="32"/>
          <w:szCs w:val="32"/>
        </w:rPr>
        <w:t xml:space="preserve"> </w:t>
      </w:r>
      <w:r w:rsidR="00E25652" w:rsidRPr="00E25652">
        <w:rPr>
          <w:rFonts w:cstheme="minorHAnsi"/>
          <w:color w:val="000000" w:themeColor="text1"/>
          <w:sz w:val="32"/>
          <w:szCs w:val="32"/>
        </w:rPr>
        <w:t>post‐surgical phase, regularly performed professional</w:t>
      </w:r>
      <w:r w:rsidR="00E25652">
        <w:rPr>
          <w:rFonts w:cstheme="minorHAnsi"/>
          <w:color w:val="000000" w:themeColor="text1"/>
          <w:sz w:val="32"/>
          <w:szCs w:val="32"/>
        </w:rPr>
        <w:t xml:space="preserve"> </w:t>
      </w:r>
      <w:r w:rsidR="00E25652" w:rsidRPr="00E25652">
        <w:rPr>
          <w:rFonts w:cstheme="minorHAnsi"/>
          <w:color w:val="000000" w:themeColor="text1"/>
          <w:sz w:val="32"/>
          <w:szCs w:val="32"/>
        </w:rPr>
        <w:t>tooth cleaning is a more effective means of mechanical</w:t>
      </w:r>
      <w:r w:rsidR="00E25652">
        <w:rPr>
          <w:rFonts w:cstheme="minorHAnsi"/>
          <w:color w:val="000000" w:themeColor="text1"/>
          <w:sz w:val="32"/>
          <w:szCs w:val="32"/>
        </w:rPr>
        <w:t xml:space="preserve"> </w:t>
      </w:r>
      <w:r w:rsidR="00E25652" w:rsidRPr="00E25652">
        <w:rPr>
          <w:rFonts w:cstheme="minorHAnsi"/>
          <w:color w:val="000000" w:themeColor="text1"/>
          <w:sz w:val="32"/>
          <w:szCs w:val="32"/>
        </w:rPr>
        <w:t>infection control following periodontal surgery</w:t>
      </w:r>
      <w:r w:rsidR="00BD7169">
        <w:rPr>
          <w:rFonts w:cstheme="minorHAnsi"/>
          <w:color w:val="000000" w:themeColor="text1"/>
          <w:sz w:val="32"/>
          <w:szCs w:val="32"/>
        </w:rPr>
        <w:t>.</w:t>
      </w:r>
    </w:p>
    <w:p w:rsidR="00BD7169" w:rsidRDefault="00BD7169" w:rsidP="00BD7169">
      <w:pPr>
        <w:pStyle w:val="ListParagraph"/>
        <w:ind w:left="-567" w:right="-164" w:firstLine="425"/>
        <w:rPr>
          <w:rFonts w:cstheme="minorHAnsi"/>
          <w:color w:val="000000" w:themeColor="text1"/>
          <w:sz w:val="32"/>
          <w:szCs w:val="32"/>
        </w:rPr>
      </w:pPr>
      <w:r w:rsidRPr="00BD7169">
        <w:rPr>
          <w:rFonts w:cstheme="minorHAnsi"/>
          <w:color w:val="000000" w:themeColor="text1"/>
          <w:sz w:val="32"/>
          <w:szCs w:val="32"/>
        </w:rPr>
        <w:t>In</w:t>
      </w:r>
      <w:r>
        <w:rPr>
          <w:rFonts w:cstheme="minorHAnsi"/>
          <w:color w:val="000000" w:themeColor="text1"/>
          <w:sz w:val="32"/>
          <w:szCs w:val="32"/>
        </w:rPr>
        <w:t xml:space="preserve"> </w:t>
      </w:r>
      <w:r w:rsidRPr="00BD7169">
        <w:rPr>
          <w:rFonts w:cstheme="minorHAnsi"/>
          <w:color w:val="000000" w:themeColor="text1"/>
          <w:sz w:val="32"/>
          <w:szCs w:val="32"/>
        </w:rPr>
        <w:t>the immediate post‐surgical period, self‐performed</w:t>
      </w:r>
      <w:r>
        <w:rPr>
          <w:rFonts w:cstheme="minorHAnsi"/>
          <w:color w:val="000000" w:themeColor="text1"/>
          <w:sz w:val="32"/>
          <w:szCs w:val="32"/>
        </w:rPr>
        <w:t xml:space="preserve"> </w:t>
      </w:r>
      <w:r w:rsidRPr="00BD7169">
        <w:rPr>
          <w:rFonts w:cstheme="minorHAnsi"/>
          <w:color w:val="000000" w:themeColor="text1"/>
          <w:sz w:val="32"/>
          <w:szCs w:val="32"/>
        </w:rPr>
        <w:t>rinsing with a suitable antiplaque agent, for example</w:t>
      </w:r>
      <w:r>
        <w:rPr>
          <w:rFonts w:cstheme="minorHAnsi"/>
          <w:color w:val="000000" w:themeColor="text1"/>
          <w:sz w:val="32"/>
          <w:szCs w:val="32"/>
        </w:rPr>
        <w:t xml:space="preserve"> </w:t>
      </w:r>
      <w:r w:rsidRPr="00BD7169">
        <w:rPr>
          <w:rFonts w:cstheme="minorHAnsi"/>
          <w:color w:val="000000" w:themeColor="text1"/>
          <w:sz w:val="32"/>
          <w:szCs w:val="32"/>
        </w:rPr>
        <w:t xml:space="preserve">twice daily rinsing with 0.1–0.2% </w:t>
      </w:r>
      <w:proofErr w:type="spellStart"/>
      <w:r w:rsidRPr="00BD7169">
        <w:rPr>
          <w:rFonts w:cstheme="minorHAnsi"/>
          <w:color w:val="000000" w:themeColor="text1"/>
          <w:sz w:val="32"/>
          <w:szCs w:val="32"/>
        </w:rPr>
        <w:t>chlorhexidine</w:t>
      </w:r>
      <w:proofErr w:type="spellEnd"/>
      <w:r w:rsidRPr="00BD7169">
        <w:rPr>
          <w:rFonts w:cstheme="minorHAnsi"/>
          <w:color w:val="000000" w:themeColor="text1"/>
          <w:sz w:val="32"/>
          <w:szCs w:val="32"/>
        </w:rPr>
        <w:t xml:space="preserve"> solution,</w:t>
      </w:r>
      <w:r>
        <w:rPr>
          <w:rFonts w:cstheme="minorHAnsi"/>
          <w:color w:val="000000" w:themeColor="text1"/>
          <w:sz w:val="32"/>
          <w:szCs w:val="32"/>
        </w:rPr>
        <w:t xml:space="preserve"> </w:t>
      </w:r>
      <w:r w:rsidRPr="00BD7169">
        <w:rPr>
          <w:rFonts w:cstheme="minorHAnsi"/>
          <w:color w:val="000000" w:themeColor="text1"/>
          <w:sz w:val="32"/>
          <w:szCs w:val="32"/>
        </w:rPr>
        <w:t>is recommended.</w:t>
      </w:r>
    </w:p>
    <w:p w:rsidR="004D56D7" w:rsidRDefault="004D56D7" w:rsidP="00BD7169">
      <w:pPr>
        <w:pStyle w:val="ListParagraph"/>
        <w:ind w:left="-567" w:right="-164" w:firstLine="425"/>
        <w:rPr>
          <w:rFonts w:cstheme="minorHAnsi"/>
          <w:color w:val="000000" w:themeColor="text1"/>
          <w:sz w:val="32"/>
          <w:szCs w:val="32"/>
        </w:rPr>
      </w:pPr>
    </w:p>
    <w:p w:rsidR="00BD7169" w:rsidRDefault="00767620" w:rsidP="00DE0C1E">
      <w:pPr>
        <w:pStyle w:val="ListParagraph"/>
        <w:ind w:left="-567" w:right="-164" w:firstLine="425"/>
        <w:rPr>
          <w:rFonts w:cstheme="minorHAnsi"/>
          <w:color w:val="000000" w:themeColor="text1"/>
          <w:sz w:val="32"/>
          <w:szCs w:val="32"/>
        </w:rPr>
      </w:pPr>
      <w:r w:rsidRPr="00767620">
        <w:rPr>
          <w:rFonts w:cstheme="minorHAnsi"/>
          <w:color w:val="000000" w:themeColor="text1"/>
          <w:sz w:val="32"/>
          <w:szCs w:val="32"/>
        </w:rPr>
        <w:t>Following suture removal, the surgically treated</w:t>
      </w:r>
      <w:r>
        <w:rPr>
          <w:rFonts w:cstheme="minorHAnsi"/>
          <w:color w:val="000000" w:themeColor="text1"/>
          <w:sz w:val="32"/>
          <w:szCs w:val="32"/>
        </w:rPr>
        <w:t xml:space="preserve"> </w:t>
      </w:r>
      <w:r w:rsidRPr="00767620">
        <w:rPr>
          <w:rFonts w:cstheme="minorHAnsi"/>
          <w:color w:val="000000" w:themeColor="text1"/>
          <w:sz w:val="32"/>
          <w:szCs w:val="32"/>
        </w:rPr>
        <w:t>area is thoroughly irrigated with a dental spray and</w:t>
      </w:r>
      <w:r>
        <w:rPr>
          <w:rFonts w:cstheme="minorHAnsi"/>
          <w:color w:val="000000" w:themeColor="text1"/>
          <w:sz w:val="32"/>
          <w:szCs w:val="32"/>
        </w:rPr>
        <w:t xml:space="preserve"> </w:t>
      </w:r>
      <w:r w:rsidRPr="00767620">
        <w:rPr>
          <w:rFonts w:cstheme="minorHAnsi"/>
          <w:color w:val="000000" w:themeColor="text1"/>
          <w:sz w:val="32"/>
          <w:szCs w:val="32"/>
        </w:rPr>
        <w:t>the teeth are carefully cleaned with a rubber cup and</w:t>
      </w:r>
      <w:r>
        <w:rPr>
          <w:rFonts w:cstheme="minorHAnsi"/>
          <w:color w:val="000000" w:themeColor="text1"/>
          <w:sz w:val="32"/>
          <w:szCs w:val="32"/>
        </w:rPr>
        <w:t xml:space="preserve"> </w:t>
      </w:r>
      <w:r w:rsidRPr="00767620">
        <w:rPr>
          <w:rFonts w:cstheme="minorHAnsi"/>
          <w:color w:val="000000" w:themeColor="text1"/>
          <w:sz w:val="32"/>
          <w:szCs w:val="32"/>
        </w:rPr>
        <w:t>polishing paste. If the healing is satisfactory for starting</w:t>
      </w:r>
      <w:r>
        <w:rPr>
          <w:rFonts w:cstheme="minorHAnsi"/>
          <w:color w:val="000000" w:themeColor="text1"/>
          <w:sz w:val="32"/>
          <w:szCs w:val="32"/>
        </w:rPr>
        <w:t xml:space="preserve"> </w:t>
      </w:r>
      <w:r w:rsidRPr="00767620">
        <w:rPr>
          <w:rFonts w:cstheme="minorHAnsi"/>
          <w:color w:val="000000" w:themeColor="text1"/>
          <w:sz w:val="32"/>
          <w:szCs w:val="32"/>
        </w:rPr>
        <w:t xml:space="preserve">mechanical tooth cleaning, </w:t>
      </w:r>
      <w:r w:rsidRPr="00767620">
        <w:rPr>
          <w:rFonts w:cstheme="minorHAnsi"/>
          <w:color w:val="000000" w:themeColor="text1"/>
          <w:sz w:val="32"/>
          <w:szCs w:val="32"/>
        </w:rPr>
        <w:lastRenderedPageBreak/>
        <w:t>the patient is instructed</w:t>
      </w:r>
      <w:r>
        <w:rPr>
          <w:rFonts w:cstheme="minorHAnsi"/>
          <w:color w:val="000000" w:themeColor="text1"/>
          <w:sz w:val="32"/>
          <w:szCs w:val="32"/>
        </w:rPr>
        <w:t xml:space="preserve"> </w:t>
      </w:r>
      <w:r w:rsidRPr="00767620">
        <w:rPr>
          <w:rFonts w:cstheme="minorHAnsi"/>
          <w:color w:val="000000" w:themeColor="text1"/>
          <w:sz w:val="32"/>
          <w:szCs w:val="32"/>
        </w:rPr>
        <w:t>in gentle brushin</w:t>
      </w:r>
      <w:r>
        <w:rPr>
          <w:rFonts w:cstheme="minorHAnsi"/>
          <w:color w:val="000000" w:themeColor="text1"/>
          <w:sz w:val="32"/>
          <w:szCs w:val="32"/>
        </w:rPr>
        <w:t xml:space="preserve">g of the operated area using a </w:t>
      </w:r>
      <w:r w:rsidRPr="00767620">
        <w:rPr>
          <w:rFonts w:cstheme="minorHAnsi"/>
          <w:color w:val="000000" w:themeColor="text1"/>
          <w:sz w:val="32"/>
          <w:szCs w:val="32"/>
        </w:rPr>
        <w:t>toothbrush</w:t>
      </w:r>
      <w:r>
        <w:rPr>
          <w:rFonts w:cstheme="minorHAnsi"/>
          <w:color w:val="000000" w:themeColor="text1"/>
          <w:sz w:val="32"/>
          <w:szCs w:val="32"/>
        </w:rPr>
        <w:t xml:space="preserve"> </w:t>
      </w:r>
      <w:r w:rsidRPr="00767620">
        <w:rPr>
          <w:rFonts w:cstheme="minorHAnsi"/>
          <w:color w:val="000000" w:themeColor="text1"/>
          <w:sz w:val="32"/>
          <w:szCs w:val="32"/>
        </w:rPr>
        <w:t xml:space="preserve">that </w:t>
      </w:r>
      <w:r w:rsidR="00DE0C1E">
        <w:rPr>
          <w:rFonts w:cstheme="minorHAnsi"/>
          <w:color w:val="000000" w:themeColor="text1"/>
          <w:sz w:val="32"/>
          <w:szCs w:val="32"/>
        </w:rPr>
        <w:t>has been softened in hot water</w:t>
      </w:r>
      <w:r w:rsidRPr="00DE0C1E">
        <w:rPr>
          <w:rFonts w:cstheme="minorHAnsi"/>
          <w:color w:val="000000" w:themeColor="text1"/>
          <w:sz w:val="32"/>
          <w:szCs w:val="32"/>
        </w:rPr>
        <w:t>. In this</w:t>
      </w:r>
      <w:r w:rsidR="00DE0C1E">
        <w:rPr>
          <w:rFonts w:cstheme="minorHAnsi"/>
          <w:color w:val="000000" w:themeColor="text1"/>
          <w:sz w:val="32"/>
          <w:szCs w:val="32"/>
        </w:rPr>
        <w:t xml:space="preserve"> </w:t>
      </w:r>
      <w:r w:rsidRPr="00DE0C1E">
        <w:rPr>
          <w:rFonts w:cstheme="minorHAnsi"/>
          <w:color w:val="000000" w:themeColor="text1"/>
          <w:sz w:val="32"/>
          <w:szCs w:val="32"/>
        </w:rPr>
        <w:t>early phase following surgical treatment, the use of</w:t>
      </w:r>
      <w:r w:rsidR="00DE0C1E">
        <w:rPr>
          <w:rFonts w:cstheme="minorHAnsi"/>
          <w:color w:val="000000" w:themeColor="text1"/>
          <w:sz w:val="32"/>
          <w:szCs w:val="32"/>
        </w:rPr>
        <w:t xml:space="preserve"> </w:t>
      </w:r>
      <w:r w:rsidRPr="00DE0C1E">
        <w:rPr>
          <w:rFonts w:cstheme="minorHAnsi"/>
          <w:color w:val="000000" w:themeColor="text1"/>
          <w:sz w:val="32"/>
          <w:szCs w:val="32"/>
        </w:rPr>
        <w:t>interdental brushes is abandoned due to the risk of</w:t>
      </w:r>
      <w:r w:rsidR="00DE0C1E">
        <w:rPr>
          <w:rFonts w:cstheme="minorHAnsi"/>
          <w:color w:val="000000" w:themeColor="text1"/>
          <w:sz w:val="32"/>
          <w:szCs w:val="32"/>
        </w:rPr>
        <w:t xml:space="preserve"> </w:t>
      </w:r>
      <w:r w:rsidRPr="00DE0C1E">
        <w:rPr>
          <w:rFonts w:cstheme="minorHAnsi"/>
          <w:color w:val="000000" w:themeColor="text1"/>
          <w:sz w:val="32"/>
          <w:szCs w:val="32"/>
        </w:rPr>
        <w:t>traumatizing the interdental tissues. Visits are scheduled</w:t>
      </w:r>
      <w:r w:rsidR="00DE0C1E">
        <w:rPr>
          <w:rFonts w:cstheme="minorHAnsi"/>
          <w:color w:val="000000" w:themeColor="text1"/>
          <w:sz w:val="32"/>
          <w:szCs w:val="32"/>
        </w:rPr>
        <w:t xml:space="preserve"> </w:t>
      </w:r>
      <w:r w:rsidRPr="00DE0C1E">
        <w:rPr>
          <w:rFonts w:cstheme="minorHAnsi"/>
          <w:color w:val="000000" w:themeColor="text1"/>
          <w:sz w:val="32"/>
          <w:szCs w:val="32"/>
        </w:rPr>
        <w:t>for supportive care at 2‐week intervals to monitor</w:t>
      </w:r>
      <w:r w:rsidR="00DE0C1E">
        <w:rPr>
          <w:rFonts w:cstheme="minorHAnsi"/>
          <w:color w:val="000000" w:themeColor="text1"/>
          <w:sz w:val="32"/>
          <w:szCs w:val="32"/>
        </w:rPr>
        <w:t xml:space="preserve"> </w:t>
      </w:r>
      <w:r w:rsidRPr="00DE0C1E">
        <w:rPr>
          <w:rFonts w:cstheme="minorHAnsi"/>
          <w:color w:val="000000" w:themeColor="text1"/>
          <w:sz w:val="32"/>
          <w:szCs w:val="32"/>
        </w:rPr>
        <w:t>the patient’s plaque control closely</w:t>
      </w:r>
      <w:r w:rsidR="00DE0C1E">
        <w:rPr>
          <w:rFonts w:cstheme="minorHAnsi"/>
          <w:color w:val="000000" w:themeColor="text1"/>
          <w:sz w:val="32"/>
          <w:szCs w:val="32"/>
        </w:rPr>
        <w:t>.</w:t>
      </w:r>
    </w:p>
    <w:p w:rsidR="00DE0C1E" w:rsidRDefault="00DE0C1E" w:rsidP="00DE0C1E">
      <w:pPr>
        <w:pStyle w:val="ListParagraph"/>
        <w:ind w:left="-567" w:right="-164" w:firstLine="425"/>
        <w:rPr>
          <w:rFonts w:cstheme="minorHAnsi"/>
          <w:color w:val="000000" w:themeColor="text1"/>
          <w:sz w:val="32"/>
          <w:szCs w:val="32"/>
        </w:rPr>
      </w:pPr>
    </w:p>
    <w:p w:rsidR="004D56D7" w:rsidRDefault="004D56D7" w:rsidP="00DE0C1E">
      <w:pPr>
        <w:pStyle w:val="ListParagraph"/>
        <w:ind w:left="-567" w:right="-164" w:firstLine="425"/>
        <w:rPr>
          <w:rFonts w:cstheme="minorHAnsi"/>
          <w:color w:val="000000" w:themeColor="text1"/>
          <w:sz w:val="32"/>
          <w:szCs w:val="32"/>
        </w:rPr>
      </w:pPr>
    </w:p>
    <w:p w:rsidR="004D56D7" w:rsidRDefault="004D56D7" w:rsidP="00DE0C1E">
      <w:pPr>
        <w:pStyle w:val="ListParagraph"/>
        <w:ind w:left="-567" w:right="-164" w:firstLine="425"/>
        <w:rPr>
          <w:rFonts w:cstheme="minorHAnsi"/>
          <w:color w:val="000000" w:themeColor="text1"/>
          <w:sz w:val="32"/>
          <w:szCs w:val="32"/>
        </w:rPr>
      </w:pPr>
    </w:p>
    <w:p w:rsidR="004D56D7" w:rsidRDefault="004D56D7" w:rsidP="00DE0C1E">
      <w:pPr>
        <w:pStyle w:val="ListParagraph"/>
        <w:ind w:left="-567" w:right="-164" w:firstLine="425"/>
        <w:rPr>
          <w:rFonts w:cstheme="minorHAnsi"/>
          <w:color w:val="000000" w:themeColor="text1"/>
          <w:sz w:val="32"/>
          <w:szCs w:val="32"/>
        </w:rPr>
      </w:pPr>
    </w:p>
    <w:p w:rsidR="004D56D7" w:rsidRDefault="004D56D7" w:rsidP="00DE0C1E">
      <w:pPr>
        <w:pStyle w:val="ListParagraph"/>
        <w:ind w:left="-567" w:right="-164" w:firstLine="425"/>
        <w:rPr>
          <w:rFonts w:cstheme="minorHAnsi"/>
          <w:color w:val="000000" w:themeColor="text1"/>
          <w:sz w:val="32"/>
          <w:szCs w:val="32"/>
        </w:rPr>
      </w:pPr>
    </w:p>
    <w:p w:rsidR="004D56D7" w:rsidRDefault="004D56D7" w:rsidP="00DE0C1E">
      <w:pPr>
        <w:pStyle w:val="ListParagraph"/>
        <w:ind w:left="-567" w:right="-164" w:firstLine="425"/>
        <w:rPr>
          <w:rFonts w:cstheme="minorHAnsi"/>
          <w:color w:val="000000" w:themeColor="text1"/>
          <w:sz w:val="32"/>
          <w:szCs w:val="32"/>
        </w:rPr>
      </w:pPr>
    </w:p>
    <w:p w:rsidR="004D56D7" w:rsidRDefault="004D56D7" w:rsidP="00DE0C1E">
      <w:pPr>
        <w:pStyle w:val="ListParagraph"/>
        <w:ind w:left="-567" w:right="-164" w:firstLine="425"/>
        <w:rPr>
          <w:rFonts w:cstheme="minorHAnsi"/>
          <w:color w:val="000000" w:themeColor="text1"/>
          <w:sz w:val="32"/>
          <w:szCs w:val="32"/>
        </w:rPr>
      </w:pPr>
    </w:p>
    <w:p w:rsidR="004D56D7" w:rsidRDefault="004D56D7" w:rsidP="00DE0C1E">
      <w:pPr>
        <w:pStyle w:val="ListParagraph"/>
        <w:ind w:left="-567" w:right="-164" w:firstLine="425"/>
        <w:rPr>
          <w:rFonts w:cstheme="minorHAnsi"/>
          <w:color w:val="000000" w:themeColor="text1"/>
          <w:sz w:val="32"/>
          <w:szCs w:val="32"/>
        </w:rPr>
      </w:pPr>
    </w:p>
    <w:p w:rsidR="004D56D7" w:rsidRDefault="004D56D7" w:rsidP="00DE0C1E">
      <w:pPr>
        <w:pStyle w:val="ListParagraph"/>
        <w:ind w:left="-567" w:right="-164" w:firstLine="425"/>
        <w:rPr>
          <w:rFonts w:cstheme="minorHAnsi"/>
          <w:color w:val="000000" w:themeColor="text1"/>
          <w:sz w:val="32"/>
          <w:szCs w:val="32"/>
        </w:rPr>
      </w:pPr>
    </w:p>
    <w:p w:rsidR="004D56D7" w:rsidRDefault="004D56D7" w:rsidP="00DE0C1E">
      <w:pPr>
        <w:pStyle w:val="ListParagraph"/>
        <w:ind w:left="-567" w:right="-164" w:firstLine="425"/>
        <w:rPr>
          <w:rFonts w:cstheme="minorHAnsi"/>
          <w:color w:val="000000" w:themeColor="text1"/>
          <w:sz w:val="32"/>
          <w:szCs w:val="32"/>
        </w:rPr>
      </w:pPr>
    </w:p>
    <w:p w:rsidR="004D56D7" w:rsidRDefault="004D56D7" w:rsidP="00DE0C1E">
      <w:pPr>
        <w:pStyle w:val="ListParagraph"/>
        <w:ind w:left="-567" w:right="-164" w:firstLine="425"/>
        <w:rPr>
          <w:rFonts w:cstheme="minorHAnsi"/>
          <w:color w:val="000000" w:themeColor="text1"/>
          <w:sz w:val="32"/>
          <w:szCs w:val="32"/>
        </w:rPr>
      </w:pPr>
    </w:p>
    <w:p w:rsidR="004D56D7" w:rsidRPr="00DE0C1E" w:rsidRDefault="004D56D7" w:rsidP="00DE0C1E">
      <w:pPr>
        <w:pStyle w:val="ListParagraph"/>
        <w:ind w:left="-567" w:right="-164" w:firstLine="425"/>
        <w:rPr>
          <w:rFonts w:cstheme="minorHAnsi"/>
          <w:color w:val="000000" w:themeColor="text1"/>
          <w:sz w:val="32"/>
          <w:szCs w:val="32"/>
        </w:rPr>
      </w:pPr>
    </w:p>
    <w:p w:rsidR="00B86FD4" w:rsidRPr="00BC0118" w:rsidRDefault="004D56D7" w:rsidP="004D56D7">
      <w:pPr>
        <w:pStyle w:val="ListParagraph"/>
        <w:ind w:left="-567" w:right="-164" w:firstLine="425"/>
        <w:jc w:val="center"/>
        <w:rPr>
          <w:rFonts w:ascii="Bahnschrift Condensed" w:hAnsi="Bahnschrift Condensed" w:cstheme="minorHAnsi"/>
          <w:color w:val="000000" w:themeColor="text1"/>
          <w:sz w:val="44"/>
          <w:szCs w:val="44"/>
        </w:rPr>
      </w:pPr>
      <w:r w:rsidRPr="00BC0118">
        <w:rPr>
          <w:rFonts w:ascii="Bahnschrift Condensed" w:hAnsi="Bahnschrift Condensed" w:cstheme="minorHAnsi"/>
          <w:color w:val="000000" w:themeColor="text1"/>
          <w:sz w:val="44"/>
          <w:szCs w:val="44"/>
        </w:rPr>
        <w:t>"Always remember that you are absolutely unique. Just like everyone else."</w:t>
      </w:r>
    </w:p>
    <w:p w:rsidR="00BC0118" w:rsidRPr="00BC0118" w:rsidRDefault="00BC0118" w:rsidP="00BC0118">
      <w:pPr>
        <w:pStyle w:val="ListParagraph"/>
        <w:ind w:left="-567" w:right="-164" w:firstLine="425"/>
        <w:jc w:val="right"/>
        <w:rPr>
          <w:rFonts w:ascii="Bahnschrift Condensed" w:hAnsi="Bahnschrift Condensed" w:cstheme="minorHAnsi"/>
          <w:color w:val="000000" w:themeColor="text1"/>
          <w:sz w:val="44"/>
          <w:szCs w:val="44"/>
        </w:rPr>
      </w:pPr>
      <w:bookmarkStart w:id="0" w:name="_GoBack"/>
      <w:bookmarkEnd w:id="0"/>
      <w:r w:rsidRPr="00BC0118">
        <w:rPr>
          <w:rFonts w:ascii="Bahnschrift Condensed" w:hAnsi="Bahnschrift Condensed" w:cstheme="minorHAnsi"/>
          <w:color w:val="000000" w:themeColor="text1"/>
          <w:sz w:val="44"/>
          <w:szCs w:val="44"/>
        </w:rPr>
        <w:t>Margaret Mead</w:t>
      </w:r>
    </w:p>
    <w:sectPr w:rsidR="00BC0118" w:rsidRPr="00BC0118" w:rsidSect="003F6CEC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0" w:right="758" w:bottom="426" w:left="1440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360" w:rsidRDefault="003D6360" w:rsidP="000B7EB4">
      <w:pPr>
        <w:spacing w:after="0" w:line="240" w:lineRule="auto"/>
      </w:pPr>
      <w:r>
        <w:separator/>
      </w:r>
    </w:p>
  </w:endnote>
  <w:endnote w:type="continuationSeparator" w:id="0">
    <w:p w:rsidR="003D6360" w:rsidRDefault="003D6360" w:rsidP="000B7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inorEastAsia"/>
      </w:rPr>
      <w:id w:val="1616406220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noProof/>
        <w:color w:val="4F81BD" w:themeColor="accent1"/>
        <w:sz w:val="40"/>
        <w:szCs w:val="40"/>
      </w:rPr>
    </w:sdtEndPr>
    <w:sdtContent>
      <w:p w:rsidR="000F0E08" w:rsidRDefault="000F0E08">
        <w:pPr>
          <w:pStyle w:val="Footer"/>
          <w:jc w:val="right"/>
          <w:rPr>
            <w:rFonts w:asciiTheme="majorHAnsi" w:eastAsiaTheme="majorEastAsia" w:hAnsiTheme="majorHAnsi" w:cstheme="majorBidi"/>
            <w:color w:val="4F81BD" w:themeColor="accent1"/>
            <w:sz w:val="40"/>
            <w:szCs w:val="40"/>
          </w:rPr>
        </w:pPr>
        <w:r>
          <w:rPr>
            <w:rFonts w:eastAsiaTheme="minorEastAsia"/>
          </w:rPr>
          <w:fldChar w:fldCharType="begin"/>
        </w:r>
        <w:r>
          <w:instrText xml:space="preserve"> PAGE   \* MERGEFORMAT </w:instrText>
        </w:r>
        <w:r>
          <w:rPr>
            <w:rFonts w:eastAsiaTheme="minorEastAsia"/>
          </w:rPr>
          <w:fldChar w:fldCharType="separate"/>
        </w:r>
        <w:r w:rsidR="00BC0118" w:rsidRPr="00BC0118">
          <w:rPr>
            <w:rFonts w:asciiTheme="majorHAnsi" w:eastAsiaTheme="majorEastAsia" w:hAnsiTheme="majorHAnsi" w:cstheme="majorBidi"/>
            <w:noProof/>
            <w:color w:val="4F81BD" w:themeColor="accent1"/>
            <w:sz w:val="40"/>
            <w:szCs w:val="40"/>
          </w:rPr>
          <w:t>7</w:t>
        </w:r>
        <w:r>
          <w:rPr>
            <w:rFonts w:asciiTheme="majorHAnsi" w:eastAsiaTheme="majorEastAsia" w:hAnsiTheme="majorHAnsi" w:cstheme="majorBidi"/>
            <w:noProof/>
            <w:color w:val="4F81BD" w:themeColor="accent1"/>
            <w:sz w:val="40"/>
            <w:szCs w:val="40"/>
          </w:rPr>
          <w:fldChar w:fldCharType="end"/>
        </w:r>
      </w:p>
    </w:sdtContent>
  </w:sdt>
  <w:p w:rsidR="000B7EB4" w:rsidRDefault="000B7E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360" w:rsidRDefault="003D6360" w:rsidP="000B7EB4">
      <w:pPr>
        <w:spacing w:after="0" w:line="240" w:lineRule="auto"/>
      </w:pPr>
      <w:r>
        <w:separator/>
      </w:r>
    </w:p>
  </w:footnote>
  <w:footnote w:type="continuationSeparator" w:id="0">
    <w:p w:rsidR="003D6360" w:rsidRDefault="003D6360" w:rsidP="000B7E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EB4" w:rsidRDefault="003D636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56683938" o:spid="_x0000_s2050" type="#_x0000_t75" style="position:absolute;margin-left:0;margin-top:0;width:467.2pt;height:467.2pt;z-index:-251657216;mso-position-horizontal:center;mso-position-horizontal-relative:margin;mso-position-vertical:center;mso-position-vertical-relative:margin" o:allowincell="f">
          <v:imagedata r:id="rId1" o:title="photo_2020-06-16_22-45-46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EB4" w:rsidRDefault="003D636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56683939" o:spid="_x0000_s2051" type="#_x0000_t75" style="position:absolute;margin-left:0;margin-top:0;width:467.2pt;height:467.2pt;z-index:-251656192;mso-position-horizontal:center;mso-position-horizontal-relative:margin;mso-position-vertical:center;mso-position-vertical-relative:margin" o:allowincell="f">
          <v:imagedata r:id="rId1" o:title="photo_2020-06-16_22-45-46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EB4" w:rsidRDefault="003D636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56683937" o:spid="_x0000_s2049" type="#_x0000_t75" style="position:absolute;margin-left:0;margin-top:0;width:467.2pt;height:467.2pt;z-index:-251658240;mso-position-horizontal:center;mso-position-horizontal-relative:margin;mso-position-vertical:center;mso-position-vertical-relative:margin" o:allowincell="f">
          <v:imagedata r:id="rId1" o:title="photo_2020-06-16_22-45-46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435E1"/>
    <w:multiLevelType w:val="hybridMultilevel"/>
    <w:tmpl w:val="6FF21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55754"/>
    <w:multiLevelType w:val="hybridMultilevel"/>
    <w:tmpl w:val="F4C02DB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9C6AF0"/>
    <w:multiLevelType w:val="hybridMultilevel"/>
    <w:tmpl w:val="05A0164C"/>
    <w:lvl w:ilvl="0" w:tplc="04090009">
      <w:start w:val="1"/>
      <w:numFmt w:val="bullet"/>
      <w:lvlText w:val=""/>
      <w:lvlJc w:val="left"/>
      <w:pPr>
        <w:ind w:left="51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3">
    <w:nsid w:val="148F6654"/>
    <w:multiLevelType w:val="hybridMultilevel"/>
    <w:tmpl w:val="D086454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</w:abstractNum>
  <w:abstractNum w:abstractNumId="4">
    <w:nsid w:val="181503E0"/>
    <w:multiLevelType w:val="hybridMultilevel"/>
    <w:tmpl w:val="CCBAAB84"/>
    <w:lvl w:ilvl="0" w:tplc="0409000F">
      <w:start w:val="1"/>
      <w:numFmt w:val="decimal"/>
      <w:lvlText w:val="%1."/>
      <w:lvlJc w:val="left"/>
      <w:pPr>
        <w:ind w:left="153" w:hanging="360"/>
      </w:pPr>
    </w:lvl>
    <w:lvl w:ilvl="1" w:tplc="04090019" w:tentative="1">
      <w:start w:val="1"/>
      <w:numFmt w:val="lowerLetter"/>
      <w:lvlText w:val="%2."/>
      <w:lvlJc w:val="left"/>
      <w:pPr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>
    <w:nsid w:val="186C1CE8"/>
    <w:multiLevelType w:val="hybridMultilevel"/>
    <w:tmpl w:val="00062C7E"/>
    <w:lvl w:ilvl="0" w:tplc="04090009">
      <w:start w:val="1"/>
      <w:numFmt w:val="bullet"/>
      <w:lvlText w:val=""/>
      <w:lvlJc w:val="left"/>
      <w:pPr>
        <w:ind w:left="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</w:abstractNum>
  <w:abstractNum w:abstractNumId="6">
    <w:nsid w:val="1C047A67"/>
    <w:multiLevelType w:val="hybridMultilevel"/>
    <w:tmpl w:val="3F308BC8"/>
    <w:lvl w:ilvl="0" w:tplc="04090009">
      <w:start w:val="1"/>
      <w:numFmt w:val="bullet"/>
      <w:lvlText w:val=""/>
      <w:lvlJc w:val="left"/>
      <w:pPr>
        <w:ind w:left="15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>
    <w:nsid w:val="235C372F"/>
    <w:multiLevelType w:val="hybridMultilevel"/>
    <w:tmpl w:val="EFC4DE7C"/>
    <w:lvl w:ilvl="0" w:tplc="7B44826C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8" w:hanging="360"/>
      </w:pPr>
    </w:lvl>
    <w:lvl w:ilvl="2" w:tplc="0409001B" w:tentative="1">
      <w:start w:val="1"/>
      <w:numFmt w:val="lowerRoman"/>
      <w:lvlText w:val="%3."/>
      <w:lvlJc w:val="right"/>
      <w:pPr>
        <w:ind w:left="2148" w:hanging="180"/>
      </w:pPr>
    </w:lvl>
    <w:lvl w:ilvl="3" w:tplc="0409000F" w:tentative="1">
      <w:start w:val="1"/>
      <w:numFmt w:val="decimal"/>
      <w:lvlText w:val="%4."/>
      <w:lvlJc w:val="left"/>
      <w:pPr>
        <w:ind w:left="2868" w:hanging="360"/>
      </w:pPr>
    </w:lvl>
    <w:lvl w:ilvl="4" w:tplc="04090019" w:tentative="1">
      <w:start w:val="1"/>
      <w:numFmt w:val="lowerLetter"/>
      <w:lvlText w:val="%5."/>
      <w:lvlJc w:val="left"/>
      <w:pPr>
        <w:ind w:left="3588" w:hanging="360"/>
      </w:pPr>
    </w:lvl>
    <w:lvl w:ilvl="5" w:tplc="0409001B" w:tentative="1">
      <w:start w:val="1"/>
      <w:numFmt w:val="lowerRoman"/>
      <w:lvlText w:val="%6."/>
      <w:lvlJc w:val="right"/>
      <w:pPr>
        <w:ind w:left="4308" w:hanging="180"/>
      </w:pPr>
    </w:lvl>
    <w:lvl w:ilvl="6" w:tplc="0409000F" w:tentative="1">
      <w:start w:val="1"/>
      <w:numFmt w:val="decimal"/>
      <w:lvlText w:val="%7."/>
      <w:lvlJc w:val="left"/>
      <w:pPr>
        <w:ind w:left="5028" w:hanging="360"/>
      </w:pPr>
    </w:lvl>
    <w:lvl w:ilvl="7" w:tplc="04090019" w:tentative="1">
      <w:start w:val="1"/>
      <w:numFmt w:val="lowerLetter"/>
      <w:lvlText w:val="%8."/>
      <w:lvlJc w:val="left"/>
      <w:pPr>
        <w:ind w:left="5748" w:hanging="360"/>
      </w:pPr>
    </w:lvl>
    <w:lvl w:ilvl="8" w:tplc="040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8">
    <w:nsid w:val="2AC570EE"/>
    <w:multiLevelType w:val="hybridMultilevel"/>
    <w:tmpl w:val="2FF65794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>
    <w:nsid w:val="3107276F"/>
    <w:multiLevelType w:val="hybridMultilevel"/>
    <w:tmpl w:val="15B66896"/>
    <w:lvl w:ilvl="0" w:tplc="04090009">
      <w:start w:val="1"/>
      <w:numFmt w:val="bullet"/>
      <w:lvlText w:val=""/>
      <w:lvlJc w:val="left"/>
      <w:pPr>
        <w:ind w:left="29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0">
    <w:nsid w:val="3AB0212B"/>
    <w:multiLevelType w:val="hybridMultilevel"/>
    <w:tmpl w:val="FC5C0AD6"/>
    <w:lvl w:ilvl="0" w:tplc="F03854B4">
      <w:start w:val="1"/>
      <w:numFmt w:val="lowerLetter"/>
      <w:lvlText w:val="%1)"/>
      <w:lvlJc w:val="left"/>
      <w:pPr>
        <w:ind w:left="-147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1">
    <w:nsid w:val="3EAE5835"/>
    <w:multiLevelType w:val="hybridMultilevel"/>
    <w:tmpl w:val="7A76A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EC6463"/>
    <w:multiLevelType w:val="hybridMultilevel"/>
    <w:tmpl w:val="F496E0E8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>
    <w:nsid w:val="5364697C"/>
    <w:multiLevelType w:val="hybridMultilevel"/>
    <w:tmpl w:val="04BCFA48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4">
    <w:nsid w:val="75D24CBF"/>
    <w:multiLevelType w:val="hybridMultilevel"/>
    <w:tmpl w:val="943C4D3E"/>
    <w:lvl w:ilvl="0" w:tplc="04090009">
      <w:start w:val="1"/>
      <w:numFmt w:val="bullet"/>
      <w:lvlText w:val=""/>
      <w:lvlJc w:val="left"/>
      <w:pPr>
        <w:ind w:left="15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1"/>
  </w:num>
  <w:num w:numId="5">
    <w:abstractNumId w:val="13"/>
  </w:num>
  <w:num w:numId="6">
    <w:abstractNumId w:val="14"/>
  </w:num>
  <w:num w:numId="7">
    <w:abstractNumId w:val="4"/>
  </w:num>
  <w:num w:numId="8">
    <w:abstractNumId w:val="7"/>
  </w:num>
  <w:num w:numId="9">
    <w:abstractNumId w:val="0"/>
  </w:num>
  <w:num w:numId="10">
    <w:abstractNumId w:val="11"/>
  </w:num>
  <w:num w:numId="11">
    <w:abstractNumId w:val="8"/>
  </w:num>
  <w:num w:numId="12">
    <w:abstractNumId w:val="6"/>
  </w:num>
  <w:num w:numId="13">
    <w:abstractNumId w:val="12"/>
  </w:num>
  <w:num w:numId="14">
    <w:abstractNumId w:val="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E65"/>
    <w:rsid w:val="00014F12"/>
    <w:rsid w:val="00026DC7"/>
    <w:rsid w:val="00043BCB"/>
    <w:rsid w:val="00053B2F"/>
    <w:rsid w:val="00080322"/>
    <w:rsid w:val="000931BA"/>
    <w:rsid w:val="000A59BD"/>
    <w:rsid w:val="000A623F"/>
    <w:rsid w:val="000B7EB4"/>
    <w:rsid w:val="000E5DCB"/>
    <w:rsid w:val="000F0E08"/>
    <w:rsid w:val="00124725"/>
    <w:rsid w:val="00160D90"/>
    <w:rsid w:val="00163EC9"/>
    <w:rsid w:val="00177726"/>
    <w:rsid w:val="00186E16"/>
    <w:rsid w:val="00197508"/>
    <w:rsid w:val="001F3F08"/>
    <w:rsid w:val="00200C67"/>
    <w:rsid w:val="00210E64"/>
    <w:rsid w:val="00212655"/>
    <w:rsid w:val="00223CBC"/>
    <w:rsid w:val="00251EE6"/>
    <w:rsid w:val="002957E9"/>
    <w:rsid w:val="002C75C8"/>
    <w:rsid w:val="002D109A"/>
    <w:rsid w:val="002E72F6"/>
    <w:rsid w:val="00303693"/>
    <w:rsid w:val="00312407"/>
    <w:rsid w:val="00314DDF"/>
    <w:rsid w:val="003241AC"/>
    <w:rsid w:val="0035654F"/>
    <w:rsid w:val="003579A5"/>
    <w:rsid w:val="00374911"/>
    <w:rsid w:val="00376794"/>
    <w:rsid w:val="00394A33"/>
    <w:rsid w:val="003D54C0"/>
    <w:rsid w:val="003D6360"/>
    <w:rsid w:val="003D667C"/>
    <w:rsid w:val="003E1142"/>
    <w:rsid w:val="003E1365"/>
    <w:rsid w:val="003F4259"/>
    <w:rsid w:val="003F6CEC"/>
    <w:rsid w:val="00403ADC"/>
    <w:rsid w:val="00450D8A"/>
    <w:rsid w:val="0045709D"/>
    <w:rsid w:val="004727EE"/>
    <w:rsid w:val="00477F77"/>
    <w:rsid w:val="0048676B"/>
    <w:rsid w:val="004A1BA3"/>
    <w:rsid w:val="004B48D6"/>
    <w:rsid w:val="004C26D4"/>
    <w:rsid w:val="004D3D90"/>
    <w:rsid w:val="004D3E75"/>
    <w:rsid w:val="004D56D7"/>
    <w:rsid w:val="004F7F75"/>
    <w:rsid w:val="00506E4B"/>
    <w:rsid w:val="00547C08"/>
    <w:rsid w:val="0055479E"/>
    <w:rsid w:val="00555239"/>
    <w:rsid w:val="00564BE1"/>
    <w:rsid w:val="0057339D"/>
    <w:rsid w:val="0057527F"/>
    <w:rsid w:val="005B0556"/>
    <w:rsid w:val="005E4954"/>
    <w:rsid w:val="005E6324"/>
    <w:rsid w:val="005E7C72"/>
    <w:rsid w:val="00613DAC"/>
    <w:rsid w:val="00660B05"/>
    <w:rsid w:val="00677D38"/>
    <w:rsid w:val="006819BB"/>
    <w:rsid w:val="00682A73"/>
    <w:rsid w:val="006962A0"/>
    <w:rsid w:val="006A0C62"/>
    <w:rsid w:val="006C2863"/>
    <w:rsid w:val="006C4FF8"/>
    <w:rsid w:val="006D6A1C"/>
    <w:rsid w:val="006E2EEF"/>
    <w:rsid w:val="006F3CB0"/>
    <w:rsid w:val="00703A2F"/>
    <w:rsid w:val="00703E23"/>
    <w:rsid w:val="0070541B"/>
    <w:rsid w:val="007136C9"/>
    <w:rsid w:val="0071565F"/>
    <w:rsid w:val="00716DBD"/>
    <w:rsid w:val="00717EBA"/>
    <w:rsid w:val="00720949"/>
    <w:rsid w:val="0073181B"/>
    <w:rsid w:val="007320A6"/>
    <w:rsid w:val="00735FC3"/>
    <w:rsid w:val="00737941"/>
    <w:rsid w:val="007434BB"/>
    <w:rsid w:val="00745E64"/>
    <w:rsid w:val="00767620"/>
    <w:rsid w:val="007949FC"/>
    <w:rsid w:val="007B7EAC"/>
    <w:rsid w:val="007C45EF"/>
    <w:rsid w:val="00851622"/>
    <w:rsid w:val="00856E33"/>
    <w:rsid w:val="00870419"/>
    <w:rsid w:val="00871F53"/>
    <w:rsid w:val="00890754"/>
    <w:rsid w:val="00893A5E"/>
    <w:rsid w:val="008E7ADA"/>
    <w:rsid w:val="008F36F5"/>
    <w:rsid w:val="008F59BE"/>
    <w:rsid w:val="009510C4"/>
    <w:rsid w:val="009518FD"/>
    <w:rsid w:val="00970C9F"/>
    <w:rsid w:val="00990FF2"/>
    <w:rsid w:val="0099541D"/>
    <w:rsid w:val="009B5BFA"/>
    <w:rsid w:val="009C5602"/>
    <w:rsid w:val="009C625F"/>
    <w:rsid w:val="009D7705"/>
    <w:rsid w:val="009F6248"/>
    <w:rsid w:val="00A11CA9"/>
    <w:rsid w:val="00A1589B"/>
    <w:rsid w:val="00A468CB"/>
    <w:rsid w:val="00A506B4"/>
    <w:rsid w:val="00A50BAE"/>
    <w:rsid w:val="00A65625"/>
    <w:rsid w:val="00A724A8"/>
    <w:rsid w:val="00A919DD"/>
    <w:rsid w:val="00AA0C8A"/>
    <w:rsid w:val="00AC651A"/>
    <w:rsid w:val="00AC6B42"/>
    <w:rsid w:val="00AE1A52"/>
    <w:rsid w:val="00B120D2"/>
    <w:rsid w:val="00B122A6"/>
    <w:rsid w:val="00B55FBB"/>
    <w:rsid w:val="00B60CF8"/>
    <w:rsid w:val="00B622A0"/>
    <w:rsid w:val="00B82CB9"/>
    <w:rsid w:val="00B86FD4"/>
    <w:rsid w:val="00B90F70"/>
    <w:rsid w:val="00BA18A6"/>
    <w:rsid w:val="00BA2CFF"/>
    <w:rsid w:val="00BB0264"/>
    <w:rsid w:val="00BC0118"/>
    <w:rsid w:val="00BC0CD2"/>
    <w:rsid w:val="00BD5183"/>
    <w:rsid w:val="00BD7169"/>
    <w:rsid w:val="00BF4FD1"/>
    <w:rsid w:val="00BF7799"/>
    <w:rsid w:val="00C15891"/>
    <w:rsid w:val="00C42FA5"/>
    <w:rsid w:val="00C43FD5"/>
    <w:rsid w:val="00C56B94"/>
    <w:rsid w:val="00C57EEB"/>
    <w:rsid w:val="00CB2C7C"/>
    <w:rsid w:val="00CC5B42"/>
    <w:rsid w:val="00CD0E65"/>
    <w:rsid w:val="00CE2736"/>
    <w:rsid w:val="00D03018"/>
    <w:rsid w:val="00D4019B"/>
    <w:rsid w:val="00D71D9E"/>
    <w:rsid w:val="00D76E9D"/>
    <w:rsid w:val="00DE0C1E"/>
    <w:rsid w:val="00E131D1"/>
    <w:rsid w:val="00E25652"/>
    <w:rsid w:val="00E35265"/>
    <w:rsid w:val="00E419E5"/>
    <w:rsid w:val="00E46B85"/>
    <w:rsid w:val="00E54F2F"/>
    <w:rsid w:val="00E65100"/>
    <w:rsid w:val="00E82FB3"/>
    <w:rsid w:val="00EF5427"/>
    <w:rsid w:val="00F005AB"/>
    <w:rsid w:val="00F11661"/>
    <w:rsid w:val="00F165B0"/>
    <w:rsid w:val="00F333D6"/>
    <w:rsid w:val="00F537C9"/>
    <w:rsid w:val="00F567C8"/>
    <w:rsid w:val="00F75FD6"/>
    <w:rsid w:val="00F91F41"/>
    <w:rsid w:val="00FB5D09"/>
    <w:rsid w:val="00FC0D4B"/>
    <w:rsid w:val="00FD0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5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8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B7E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7EB4"/>
  </w:style>
  <w:style w:type="paragraph" w:styleId="Footer">
    <w:name w:val="footer"/>
    <w:basedOn w:val="Normal"/>
    <w:link w:val="FooterChar"/>
    <w:uiPriority w:val="99"/>
    <w:unhideWhenUsed/>
    <w:rsid w:val="000B7E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7EB4"/>
  </w:style>
  <w:style w:type="paragraph" w:styleId="ListParagraph">
    <w:name w:val="List Paragraph"/>
    <w:basedOn w:val="Normal"/>
    <w:uiPriority w:val="34"/>
    <w:qFormat/>
    <w:rsid w:val="002126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5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8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B7E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7EB4"/>
  </w:style>
  <w:style w:type="paragraph" w:styleId="Footer">
    <w:name w:val="footer"/>
    <w:basedOn w:val="Normal"/>
    <w:link w:val="FooterChar"/>
    <w:uiPriority w:val="99"/>
    <w:unhideWhenUsed/>
    <w:rsid w:val="000B7E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7EB4"/>
  </w:style>
  <w:style w:type="paragraph" w:styleId="ListParagraph">
    <w:name w:val="List Paragraph"/>
    <w:basedOn w:val="Normal"/>
    <w:uiPriority w:val="34"/>
    <w:qFormat/>
    <w:rsid w:val="00212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1019</TotalTime>
  <Pages>7</Pages>
  <Words>1479</Words>
  <Characters>8433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9893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InteL</cp:lastModifiedBy>
  <cp:revision>11</cp:revision>
  <dcterms:created xsi:type="dcterms:W3CDTF">2021-01-06T11:40:00Z</dcterms:created>
  <dcterms:modified xsi:type="dcterms:W3CDTF">2021-01-23T20:13:00Z</dcterms:modified>
</cp:coreProperties>
</file>